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766F4C8" w14:textId="77777777" w:rsidR="006D1A1C" w:rsidRPr="00610E85" w:rsidRDefault="006D1A1C" w:rsidP="006D1A1C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13C94D5D" w14:textId="1B3F7038" w:rsidR="006D1A1C" w:rsidRPr="00CB0AA6" w:rsidRDefault="006D1A1C" w:rsidP="006D1A1C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A20767" w:rsidRPr="00A20767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F2F82BA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</w:t>
      </w:r>
      <w:r w:rsidR="007D7410">
        <w:t>3</w:t>
      </w:r>
      <w:r w:rsidR="009B463F">
        <w:t>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4EB771A" w:rsidR="00F6181D" w:rsidRDefault="007D7410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OCZYSZCZENIE I SKROPIENIE WARSTW KONSTRUKCYJNYCH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A20767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A20767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21AE9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885821D" w14:textId="0556CCD7" w:rsidR="006D1A1C" w:rsidRPr="006D1A1C" w:rsidRDefault="006D1A1C" w:rsidP="006D1A1C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6D1A1C">
        <w:rPr>
          <w:b w:val="0"/>
          <w:bCs w:val="0"/>
          <w:szCs w:val="22"/>
        </w:rPr>
        <w:t>„</w:t>
      </w:r>
      <w:r w:rsidR="00A20767" w:rsidRPr="00A20767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6D1A1C">
        <w:rPr>
          <w:b w:val="0"/>
          <w:bCs w:val="0"/>
          <w:szCs w:val="22"/>
        </w:rPr>
        <w:t>"</w:t>
      </w:r>
    </w:p>
    <w:p w14:paraId="077A3549" w14:textId="10A802F1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D3F066E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7D7410">
        <w:t xml:space="preserve">oczyszczeniem i skropieniem warstw konstrukcyjnych nawierzchni.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46B3BD1C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7D7410">
        <w:rPr>
          <w:b w:val="0"/>
        </w:rPr>
        <w:t>oczyszczeniem i skropieniem warstw konstrukcyjnych przed ułożeniem następnej warstwy nawierzchni.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21097C0F" w14:textId="41DA7D80" w:rsidR="00E67C58" w:rsidRDefault="00E67C58" w:rsidP="00E67C58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r>
        <w:t>Szczegółowe wymagania dotyczące</w:t>
      </w:r>
      <w:r>
        <w:rPr>
          <w:spacing w:val="2"/>
        </w:rPr>
        <w:t xml:space="preserve"> </w:t>
      </w:r>
      <w:r>
        <w:t>materiałów</w:t>
      </w:r>
    </w:p>
    <w:p w14:paraId="1267F8F1" w14:textId="58C32ECA" w:rsidR="00E67C58" w:rsidRPr="00CB0844" w:rsidRDefault="00E67C58" w:rsidP="00E67C58">
      <w:pPr>
        <w:pStyle w:val="Tekstpodstawowy"/>
        <w:spacing w:before="155"/>
        <w:ind w:left="275" w:right="629"/>
      </w:pPr>
      <w:r>
        <w:t>Szczegółowe wymagania dotyczące materiałów, ich pozyskiwania i składkowania, podano w SST D-M-00.00.00 „Wymagania ogólne” pkt 2.</w:t>
      </w:r>
    </w:p>
    <w:p w14:paraId="7CE504F6" w14:textId="09A77D68" w:rsidR="00E67C58" w:rsidRDefault="00E67C58" w:rsidP="00E67C58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r>
        <w:t>Rodzaje materiałów do wykonania skropienia</w:t>
      </w:r>
    </w:p>
    <w:p w14:paraId="3892FD72" w14:textId="65951166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połą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zeń mie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>dzywarstwowych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stosować nastę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E67C58">
        <w:rPr>
          <w:rFonts w:eastAsiaTheme="minorHAnsi"/>
          <w:color w:val="000000"/>
          <w:sz w:val="20"/>
          <w:szCs w:val="20"/>
        </w:rPr>
        <w:t>ując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materiały:</w:t>
      </w:r>
    </w:p>
    <w:p w14:paraId="7A11D0C2" w14:textId="2440C1D3" w:rsidR="00E67C58" w:rsidRPr="00E67C58" w:rsidRDefault="00E67C58" w:rsidP="00E67C58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 w:cs="TimesNewRomanPSMT"/>
          <w:color w:val="000000"/>
          <w:sz w:val="20"/>
          <w:szCs w:val="20"/>
        </w:rPr>
        <w:t xml:space="preserve">‒ </w:t>
      </w:r>
      <w:r w:rsidRPr="00E67C58">
        <w:rPr>
          <w:rFonts w:eastAsiaTheme="minorHAnsi"/>
          <w:color w:val="000000"/>
          <w:sz w:val="20"/>
          <w:szCs w:val="20"/>
        </w:rPr>
        <w:t>kationowe emulsje asfaltowe niemodyfikowane wg Załą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znika Krajowego NA do PN- EN 13808 – do warstw asfaltowych dróg kategorii KR 1-2 i do podbudów z mieszanek niezwią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anych i zwią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anych hydraulicznie,</w:t>
      </w:r>
    </w:p>
    <w:p w14:paraId="18829438" w14:textId="75FB5E3F" w:rsidR="00E67C58" w:rsidRPr="00E67C58" w:rsidRDefault="00E67C58" w:rsidP="00E67C58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 w:cs="TimesNewRomanPSMT"/>
          <w:color w:val="000000"/>
          <w:sz w:val="20"/>
          <w:szCs w:val="20"/>
        </w:rPr>
        <w:t xml:space="preserve">‒ </w:t>
      </w:r>
      <w:r w:rsidRPr="00E67C58">
        <w:rPr>
          <w:rFonts w:eastAsiaTheme="minorHAnsi"/>
          <w:color w:val="000000"/>
          <w:sz w:val="20"/>
          <w:szCs w:val="20"/>
        </w:rPr>
        <w:t>kationowe emulsje asfaltowe modyfikowane polimerami wg Załą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znika Krajowego NA do PN-EN 13808 – do warstw asfaltowych dróg kategorii KR 3-7.</w:t>
      </w:r>
    </w:p>
    <w:p w14:paraId="760D78D4" w14:textId="7AC1414E" w:rsidR="00E67C58" w:rsidRPr="00E67C58" w:rsidRDefault="00E67C58" w:rsidP="00E67C58">
      <w:pPr>
        <w:pStyle w:val="Nagwek1"/>
        <w:tabs>
          <w:tab w:val="left" w:pos="1130"/>
        </w:tabs>
        <w:spacing w:before="121"/>
        <w:ind w:left="284" w:right="629" w:firstLine="0"/>
        <w:jc w:val="both"/>
      </w:pPr>
      <w:r w:rsidRPr="00E67C58">
        <w:rPr>
          <w:rFonts w:eastAsiaTheme="minorHAnsi"/>
          <w:color w:val="000000"/>
        </w:rPr>
        <w:t>Spośród rodzajów emulsji wymienionych w Załą</w:t>
      </w:r>
      <w:r w:rsidRPr="00E67C58">
        <w:rPr>
          <w:rFonts w:ascii="Arial" w:eastAsiaTheme="minorHAnsi" w:hAnsi="Arial" w:cs="Arial"/>
          <w:color w:val="000000"/>
        </w:rPr>
        <w:t>c</w:t>
      </w:r>
      <w:r w:rsidRPr="00E67C58">
        <w:rPr>
          <w:rFonts w:eastAsiaTheme="minorHAnsi"/>
          <w:color w:val="000000"/>
        </w:rPr>
        <w:t>zniku Krajowym NA do normy PN-EN 13808, należ</w:t>
      </w:r>
      <w:r w:rsidRPr="00E67C58">
        <w:rPr>
          <w:rFonts w:ascii="Arial" w:eastAsiaTheme="minorHAnsi" w:hAnsi="Arial" w:cs="Arial"/>
          <w:color w:val="000000"/>
        </w:rPr>
        <w:t>y</w:t>
      </w:r>
      <w:r w:rsidRPr="00E67C58">
        <w:rPr>
          <w:rFonts w:eastAsiaTheme="minorHAnsi"/>
          <w:color w:val="000000"/>
        </w:rPr>
        <w:t xml:space="preserve"> stosować emulsje oznaczone kodem ZM. Należ</w:t>
      </w:r>
      <w:r w:rsidRPr="00E67C58">
        <w:rPr>
          <w:rFonts w:ascii="Arial" w:eastAsiaTheme="minorHAnsi" w:hAnsi="Arial" w:cs="Arial"/>
          <w:color w:val="000000"/>
        </w:rPr>
        <w:t>y</w:t>
      </w:r>
      <w:r w:rsidRPr="00E67C58">
        <w:rPr>
          <w:rFonts w:eastAsiaTheme="minorHAnsi"/>
          <w:color w:val="000000"/>
        </w:rPr>
        <w:t xml:space="preserve"> stosować emulsje według aktualnego wydania Załą</w:t>
      </w:r>
      <w:r w:rsidRPr="00E67C58">
        <w:rPr>
          <w:rFonts w:ascii="Arial" w:eastAsiaTheme="minorHAnsi" w:hAnsi="Arial" w:cs="Arial"/>
          <w:color w:val="000000"/>
        </w:rPr>
        <w:t>c</w:t>
      </w:r>
      <w:r w:rsidRPr="00E67C58">
        <w:rPr>
          <w:rFonts w:eastAsiaTheme="minorHAnsi"/>
          <w:color w:val="000000"/>
        </w:rPr>
        <w:t>znika Krajowego.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CCED26F" w14:textId="5F12C71C" w:rsidR="00360836" w:rsidRPr="00E67C58" w:rsidRDefault="00A15B4F" w:rsidP="00E67C58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 w:rsidRPr="00E67C58">
        <w:rPr>
          <w:sz w:val="20"/>
          <w:szCs w:val="20"/>
        </w:rPr>
        <w:t xml:space="preserve">Szczegółowe </w:t>
      </w:r>
      <w:r w:rsidR="00360836" w:rsidRPr="00E67C58">
        <w:rPr>
          <w:sz w:val="20"/>
          <w:szCs w:val="20"/>
        </w:rPr>
        <w:t>wymagania dotyczące sprzętu podano w SST D-M-00.00.00 „Wymagania ogólne” pkt 3.</w:t>
      </w:r>
    </w:p>
    <w:p w14:paraId="7C8B3161" w14:textId="1457C9EA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oczyszczania warstw nawierzchni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stosować szczotki mechaniczne.</w:t>
      </w:r>
    </w:p>
    <w:p w14:paraId="1C964A1A" w14:textId="228EB7D9" w:rsidR="00A15B4F" w:rsidRPr="00E67C58" w:rsidRDefault="00E67C58" w:rsidP="00E67C58">
      <w:pPr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 skrapiania warstw nawierzchni należ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 xml:space="preserve"> uż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E67C58">
        <w:rPr>
          <w:rFonts w:eastAsiaTheme="minorHAnsi"/>
          <w:color w:val="000000"/>
          <w:sz w:val="20"/>
          <w:szCs w:val="20"/>
        </w:rPr>
        <w:t>wać skrapiarkę lepiszcza.</w:t>
      </w:r>
    </w:p>
    <w:p w14:paraId="7ED07810" w14:textId="696ADEA2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Wykonawca jest zobowią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E67C58">
        <w:rPr>
          <w:rFonts w:eastAsiaTheme="minorHAnsi"/>
          <w:color w:val="000000"/>
          <w:sz w:val="20"/>
          <w:szCs w:val="20"/>
        </w:rPr>
        <w:t>any do przedstawienia protokołów kalibracji skrapiarek w zakresie równomierności skrapiania i wydatku asfaltu na m</w:t>
      </w:r>
      <w:r w:rsidRPr="00E67C58">
        <w:rPr>
          <w:rFonts w:eastAsiaTheme="minorHAnsi"/>
          <w:color w:val="000000"/>
          <w:position w:val="6"/>
          <w:sz w:val="20"/>
          <w:szCs w:val="20"/>
          <w:vertAlign w:val="superscript"/>
        </w:rPr>
        <w:t>2</w:t>
      </w:r>
      <w:r w:rsidRPr="00E67C58">
        <w:rPr>
          <w:rFonts w:eastAsiaTheme="minorHAnsi"/>
          <w:color w:val="000000"/>
          <w:position w:val="6"/>
          <w:sz w:val="20"/>
          <w:szCs w:val="20"/>
        </w:rPr>
        <w:t xml:space="preserve"> </w:t>
      </w:r>
      <w:r w:rsidRPr="00E67C58">
        <w:rPr>
          <w:rFonts w:eastAsiaTheme="minorHAnsi"/>
          <w:color w:val="000000"/>
          <w:sz w:val="20"/>
          <w:szCs w:val="20"/>
        </w:rPr>
        <w:t>powierzchni wg PN-EN 12272-1 i PN-EN 12271-3.</w:t>
      </w:r>
    </w:p>
    <w:p w14:paraId="1E9B09D2" w14:textId="6B8F4F41" w:rsidR="00E67C58" w:rsidRP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lastRenderedPageBreak/>
        <w:t>Skrapiarka powinna zapewnić rozkładanie lepiszcza z tolerancja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±10% od ilości założ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E67C58">
        <w:rPr>
          <w:rFonts w:eastAsiaTheme="minorHAnsi"/>
          <w:color w:val="000000"/>
          <w:sz w:val="20"/>
          <w:szCs w:val="20"/>
        </w:rPr>
        <w:t>nej.</w:t>
      </w:r>
    </w:p>
    <w:p w14:paraId="24F989AA" w14:textId="30651507" w:rsidR="00E67C58" w:rsidRPr="00E67C58" w:rsidRDefault="00E67C58" w:rsidP="00E67C58">
      <w:pPr>
        <w:ind w:left="284" w:right="628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Dopuszcza się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skrapianie rę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zne lanca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w miejscach trudno dostę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E67C58">
        <w:rPr>
          <w:rFonts w:eastAsiaTheme="minorHAnsi"/>
          <w:color w:val="000000"/>
          <w:sz w:val="20"/>
          <w:szCs w:val="20"/>
        </w:rPr>
        <w:t>nych oraz przy urzą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zeniach usytuowanych w nawierzchni lub ja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ograniczają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E67C58">
        <w:rPr>
          <w:rFonts w:eastAsiaTheme="minorHAnsi"/>
          <w:color w:val="000000"/>
          <w:sz w:val="20"/>
          <w:szCs w:val="20"/>
        </w:rPr>
        <w:t>ych.</w:t>
      </w:r>
    </w:p>
    <w:p w14:paraId="3C61679A" w14:textId="77777777" w:rsidR="00E67C58" w:rsidRDefault="00E67C58" w:rsidP="00E67C58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4B2740E" w14:textId="2C657A1A" w:rsidR="00A15B4F" w:rsidRPr="00E67C58" w:rsidRDefault="00A15B4F" w:rsidP="00E67C58">
      <w:pPr>
        <w:ind w:left="284" w:right="62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>Szczegółowe wymagania dotyczące transportu podano w SST D-M-00.00.00 „Wymagania ogólne” pkt 4.</w:t>
      </w:r>
    </w:p>
    <w:p w14:paraId="0D1B1A9A" w14:textId="2D629403" w:rsidR="00A15B4F" w:rsidRPr="00E67C58" w:rsidRDefault="00E67C58" w:rsidP="00E67C58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E67C58">
        <w:rPr>
          <w:rFonts w:eastAsiaTheme="minorHAnsi"/>
          <w:color w:val="000000"/>
          <w:sz w:val="20"/>
          <w:szCs w:val="20"/>
        </w:rPr>
        <w:t>Emulsja moż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być transportowana w cysternach, autocysternach, skrapiarkach, beczkach i innych opakowaniach pod warunkiem, ż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E67C58">
        <w:rPr>
          <w:rFonts w:eastAsiaTheme="minorHAnsi"/>
          <w:color w:val="000000"/>
          <w:sz w:val="20"/>
          <w:szCs w:val="20"/>
        </w:rPr>
        <w:t xml:space="preserve"> nie bę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korodowały pod wpływem emulsji i nie bę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E67C58">
        <w:rPr>
          <w:rFonts w:eastAsiaTheme="minorHAnsi"/>
          <w:color w:val="000000"/>
          <w:sz w:val="20"/>
          <w:szCs w:val="20"/>
        </w:rPr>
        <w:t>ą</w:t>
      </w:r>
      <w:r w:rsidRPr="00E67C5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E67C58">
        <w:rPr>
          <w:rFonts w:eastAsiaTheme="minorHAnsi"/>
          <w:color w:val="000000"/>
          <w:sz w:val="20"/>
          <w:szCs w:val="20"/>
        </w:rPr>
        <w:t xml:space="preserve"> powodowały jej rozpadu. Cysterny, pojemniki i zbiorniki przeznaczone do transportu lub składowania emulsji powinny być czyste i nie powinny zawierać resztek innych lepiszczy.</w:t>
      </w:r>
    </w:p>
    <w:p w14:paraId="2E397401" w14:textId="77777777" w:rsidR="00E67C58" w:rsidRDefault="00E67C58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4BDDDDC8" w14:textId="41412F7E" w:rsidR="00E67C58" w:rsidRDefault="00A15B4F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  <w:r w:rsidR="00E67C58">
        <w:rPr>
          <w:sz w:val="20"/>
          <w:szCs w:val="20"/>
        </w:rPr>
        <w:t xml:space="preserve"> </w:t>
      </w:r>
      <w:r w:rsidR="00E67C58">
        <w:rPr>
          <w:rFonts w:eastAsiaTheme="minorHAnsi"/>
          <w:color w:val="000000"/>
          <w:sz w:val="20"/>
          <w:szCs w:val="20"/>
        </w:rPr>
        <w:t xml:space="preserve">Uzyskanie wymaganej </w:t>
      </w:r>
      <w:r w:rsidR="009D6387">
        <w:rPr>
          <w:rFonts w:eastAsiaTheme="minorHAnsi"/>
          <w:color w:val="000000"/>
          <w:sz w:val="20"/>
          <w:szCs w:val="20"/>
        </w:rPr>
        <w:t>trwałości</w:t>
      </w:r>
      <w:r w:rsidR="00E67C58">
        <w:rPr>
          <w:rFonts w:eastAsiaTheme="minorHAnsi"/>
          <w:color w:val="000000"/>
          <w:sz w:val="20"/>
          <w:szCs w:val="20"/>
        </w:rPr>
        <w:t xml:space="preserve"> nawierzchni jest </w:t>
      </w:r>
      <w:r w:rsidR="009D6387">
        <w:rPr>
          <w:rFonts w:eastAsiaTheme="minorHAnsi"/>
          <w:color w:val="000000"/>
          <w:sz w:val="20"/>
          <w:szCs w:val="20"/>
        </w:rPr>
        <w:t>uzależ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9D6387">
        <w:rPr>
          <w:rFonts w:eastAsiaTheme="minorHAnsi"/>
          <w:color w:val="000000"/>
          <w:sz w:val="20"/>
          <w:szCs w:val="20"/>
        </w:rPr>
        <w:t>ione</w:t>
      </w:r>
      <w:r w:rsidR="00E67C58">
        <w:rPr>
          <w:rFonts w:eastAsiaTheme="minorHAnsi"/>
          <w:color w:val="000000"/>
          <w:sz w:val="20"/>
          <w:szCs w:val="20"/>
        </w:rPr>
        <w:t xml:space="preserve"> od zapewnienia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 w:rsidR="00E67C58">
        <w:rPr>
          <w:rFonts w:eastAsiaTheme="minorHAnsi"/>
          <w:color w:val="000000"/>
          <w:sz w:val="20"/>
          <w:szCs w:val="20"/>
        </w:rPr>
        <w:t xml:space="preserve"> </w:t>
      </w:r>
      <w:r w:rsidR="009D6387">
        <w:rPr>
          <w:rFonts w:eastAsiaTheme="minorHAnsi"/>
          <w:color w:val="000000"/>
          <w:sz w:val="20"/>
          <w:szCs w:val="20"/>
        </w:rPr>
        <w:t>mie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 w:rsidR="00E67C58">
        <w:rPr>
          <w:rFonts w:eastAsiaTheme="minorHAnsi"/>
          <w:color w:val="000000"/>
          <w:sz w:val="20"/>
          <w:szCs w:val="20"/>
        </w:rPr>
        <w:t xml:space="preserve"> warstwami oraz ich współpracy w przenoszeniu </w:t>
      </w:r>
      <w:r w:rsidR="009D6387">
        <w:rPr>
          <w:rFonts w:eastAsiaTheme="minorHAnsi"/>
          <w:color w:val="000000"/>
          <w:sz w:val="20"/>
          <w:szCs w:val="20"/>
        </w:rPr>
        <w:t>obciążeń</w:t>
      </w:r>
      <w:r w:rsidR="00E67C58">
        <w:rPr>
          <w:rFonts w:eastAsiaTheme="minorHAnsi"/>
          <w:color w:val="000000"/>
          <w:sz w:val="20"/>
          <w:szCs w:val="20"/>
        </w:rPr>
        <w:t xml:space="preserve"> nawierzchni wywołanych ruchem pojazdów.</w:t>
      </w:r>
    </w:p>
    <w:p w14:paraId="19920D09" w14:textId="65156CC6" w:rsidR="00E67C58" w:rsidRDefault="00E67C58" w:rsidP="00E67C5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Zapewnienie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mie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dzywarstwowego wymaga starannego przygotowania </w:t>
      </w:r>
      <w:r w:rsidR="009D6387">
        <w:rPr>
          <w:rFonts w:eastAsiaTheme="minorHAnsi"/>
          <w:color w:val="000000"/>
          <w:sz w:val="20"/>
          <w:szCs w:val="20"/>
        </w:rPr>
        <w:t>podłoż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, na którym </w:t>
      </w:r>
      <w:r w:rsidR="009D6387">
        <w:rPr>
          <w:rFonts w:eastAsiaTheme="minorHAnsi"/>
          <w:color w:val="000000"/>
          <w:sz w:val="20"/>
          <w:szCs w:val="20"/>
        </w:rPr>
        <w:t>bę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ą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układane kolejne warstwy asfaltowe, zastosowania odpowiedniej emulsji asfaltowej oraz </w:t>
      </w:r>
      <w:r w:rsidR="009D6387">
        <w:rPr>
          <w:rFonts w:eastAsiaTheme="minorHAnsi"/>
          <w:color w:val="000000"/>
          <w:sz w:val="20"/>
          <w:szCs w:val="20"/>
        </w:rPr>
        <w:t>właściwego</w:t>
      </w:r>
      <w:r>
        <w:rPr>
          <w:rFonts w:eastAsiaTheme="minorHAnsi"/>
          <w:color w:val="000000"/>
          <w:sz w:val="20"/>
          <w:szCs w:val="20"/>
        </w:rPr>
        <w:t xml:space="preserve"> wykonania skropienia.</w:t>
      </w:r>
    </w:p>
    <w:p w14:paraId="3C354DA4" w14:textId="538C5938" w:rsidR="00A15B4F" w:rsidRDefault="00E67C58" w:rsidP="00E67C58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Skropienie emulsja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asfaltowa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ma na celu </w:t>
      </w:r>
      <w:r w:rsidR="009D6387">
        <w:rPr>
          <w:rFonts w:eastAsiaTheme="minorHAnsi"/>
          <w:color w:val="000000"/>
          <w:sz w:val="20"/>
          <w:szCs w:val="20"/>
        </w:rPr>
        <w:t>zwię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D6387">
        <w:rPr>
          <w:rFonts w:eastAsiaTheme="minorHAnsi"/>
          <w:color w:val="000000"/>
          <w:sz w:val="20"/>
          <w:szCs w:val="20"/>
        </w:rPr>
        <w:t>szenie</w:t>
      </w:r>
      <w:r>
        <w:rPr>
          <w:rFonts w:eastAsiaTheme="minorHAnsi"/>
          <w:color w:val="000000"/>
          <w:sz w:val="20"/>
          <w:szCs w:val="20"/>
        </w:rPr>
        <w:t xml:space="preserve"> siły </w:t>
      </w:r>
      <w:r w:rsidR="009D6387">
        <w:rPr>
          <w:rFonts w:eastAsiaTheme="minorHAnsi"/>
          <w:color w:val="000000"/>
          <w:sz w:val="20"/>
          <w:szCs w:val="20"/>
        </w:rPr>
        <w:t>połą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D6387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D6387">
        <w:rPr>
          <w:rFonts w:eastAsiaTheme="minorHAnsi"/>
          <w:color w:val="000000"/>
          <w:sz w:val="20"/>
          <w:szCs w:val="20"/>
        </w:rPr>
        <w:t>pomię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>
        <w:rPr>
          <w:rFonts w:eastAsiaTheme="minorHAnsi"/>
          <w:color w:val="000000"/>
          <w:sz w:val="20"/>
          <w:szCs w:val="20"/>
        </w:rPr>
        <w:t xml:space="preserve"> warstwami konstrukcyjnymi oraz zabezpieczenie przed wnikaniem i zaleganiem wody </w:t>
      </w:r>
      <w:r w:rsidR="009D6387">
        <w:rPr>
          <w:rFonts w:eastAsiaTheme="minorHAnsi"/>
          <w:color w:val="000000"/>
          <w:sz w:val="20"/>
          <w:szCs w:val="20"/>
        </w:rPr>
        <w:t>pomię</w:t>
      </w:r>
      <w:r w:rsid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D6387">
        <w:rPr>
          <w:rFonts w:eastAsiaTheme="minorHAnsi"/>
          <w:color w:val="000000"/>
          <w:sz w:val="20"/>
          <w:szCs w:val="20"/>
        </w:rPr>
        <w:t>zy</w:t>
      </w:r>
      <w:r>
        <w:rPr>
          <w:rFonts w:eastAsiaTheme="minorHAnsi"/>
          <w:color w:val="000000"/>
          <w:sz w:val="20"/>
          <w:szCs w:val="20"/>
        </w:rPr>
        <w:t xml:space="preserve"> warstwami.</w:t>
      </w:r>
    </w:p>
    <w:p w14:paraId="4A478C24" w14:textId="77777777" w:rsidR="009D6387" w:rsidRPr="00A15B4F" w:rsidRDefault="009D6387" w:rsidP="00E67C58">
      <w:pPr>
        <w:ind w:left="284" w:right="629"/>
        <w:jc w:val="both"/>
        <w:rPr>
          <w:sz w:val="20"/>
          <w:szCs w:val="20"/>
        </w:rPr>
      </w:pPr>
    </w:p>
    <w:p w14:paraId="2EA05E82" w14:textId="3CE6EE0E" w:rsidR="00531909" w:rsidRPr="00A15B4F" w:rsidRDefault="009D6387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Odstępstwa</w:t>
      </w:r>
    </w:p>
    <w:p w14:paraId="24212722" w14:textId="4BE4D054" w:rsidR="009D6387" w:rsidRPr="009D6387" w:rsidRDefault="009D6387" w:rsidP="009D638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Moż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9D6387">
        <w:rPr>
          <w:rFonts w:eastAsiaTheme="minorHAnsi"/>
          <w:color w:val="000000"/>
          <w:sz w:val="20"/>
          <w:szCs w:val="20"/>
        </w:rPr>
        <w:t>a odstą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ić od wykonania skropienia w nastę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ując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>ch przypadkach:</w:t>
      </w:r>
    </w:p>
    <w:p w14:paraId="26E70777" w14:textId="0C720E30" w:rsidR="009D6387" w:rsidRPr="009D6387" w:rsidRDefault="009D6387" w:rsidP="009D638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9D6387">
        <w:rPr>
          <w:rFonts w:eastAsiaTheme="minorHAnsi"/>
          <w:color w:val="000000"/>
          <w:sz w:val="20"/>
          <w:szCs w:val="20"/>
        </w:rPr>
        <w:t>przy rozkładaniu dwóch warstw asfaltowych w jednym cyklu technologicznym nie wykonuje się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skropienia lepiszczem (tzw. połą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zenie gorą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 na gorą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 – technologia asfaltowych warstw kompaktowych),</w:t>
      </w:r>
    </w:p>
    <w:p w14:paraId="392261C0" w14:textId="6E1A7DB6" w:rsidR="000E5914" w:rsidRPr="009D6387" w:rsidRDefault="009D6387" w:rsidP="009D6387">
      <w:pPr>
        <w:widowControl/>
        <w:overflowPunct w:val="0"/>
        <w:adjustRightInd w:val="0"/>
        <w:ind w:left="276" w:right="629"/>
        <w:jc w:val="both"/>
        <w:textAlignment w:val="baseline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9D6387">
        <w:rPr>
          <w:rFonts w:eastAsiaTheme="minorHAnsi"/>
          <w:color w:val="000000"/>
          <w:sz w:val="20"/>
          <w:szCs w:val="20"/>
        </w:rPr>
        <w:t>nie stosuje się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skropienia przed ułoż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>niem mieszanki asfaltu lanego, chyba 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technologia w sposób jednoznaczny tego wymaga lub z przyczyn technologicznych jest to zalecane.</w:t>
      </w:r>
    </w:p>
    <w:p w14:paraId="655EB981" w14:textId="77777777" w:rsidR="009D6387" w:rsidRPr="009D6387" w:rsidRDefault="009D6387" w:rsidP="009D6387">
      <w:pPr>
        <w:widowControl/>
        <w:overflowPunct w:val="0"/>
        <w:adjustRightInd w:val="0"/>
        <w:ind w:right="487"/>
        <w:textAlignment w:val="baseline"/>
        <w:rPr>
          <w:sz w:val="20"/>
          <w:szCs w:val="20"/>
        </w:rPr>
      </w:pPr>
    </w:p>
    <w:p w14:paraId="00DE4E4E" w14:textId="074C4C63" w:rsidR="000E5914" w:rsidRDefault="009D6387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Przygotowanie podłoża </w:t>
      </w:r>
    </w:p>
    <w:p w14:paraId="09559DDD" w14:textId="6BE5D8FA" w:rsidR="009D6387" w:rsidRPr="009D6387" w:rsidRDefault="009D6387" w:rsidP="009D6387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z mieszanki mineralno – asfaltowej </w:t>
      </w:r>
    </w:p>
    <w:p w14:paraId="5AFCC002" w14:textId="2CC1B6A2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Przed wykonaniem skropienia,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odpowiednio wcześniej przygotować poprzez:</w:t>
      </w:r>
    </w:p>
    <w:p w14:paraId="770CD89D" w14:textId="765CE2AD" w:rsidR="000E5914" w:rsidRPr="009D6387" w:rsidRDefault="009D6387" w:rsidP="009D6387">
      <w:pPr>
        <w:pStyle w:val="Akapitzlist"/>
        <w:widowControl/>
        <w:overflowPunct w:val="0"/>
        <w:adjustRightInd w:val="0"/>
        <w:spacing w:before="0"/>
        <w:ind w:right="629" w:firstLine="0"/>
        <w:textAlignment w:val="baseline"/>
        <w:rPr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- oznakowanie poziome na warstwie stanowią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ej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warstwy asfaltowej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usunąć</w:t>
      </w:r>
      <w:r w:rsidRPr="009D6387">
        <w:rPr>
          <w:rFonts w:eastAsiaTheme="minorHAnsi"/>
          <w:color w:val="000000"/>
          <w:sz w:val="20"/>
          <w:szCs w:val="20"/>
        </w:rPr>
        <w:t>,</w:t>
      </w:r>
    </w:p>
    <w:p w14:paraId="3538185A" w14:textId="54D617DF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16"/>
          <w:szCs w:val="16"/>
        </w:rPr>
      </w:pPr>
      <w:r w:rsidRPr="009D6387">
        <w:rPr>
          <w:rFonts w:eastAsiaTheme="minorHAnsi"/>
          <w:color w:val="000000"/>
          <w:sz w:val="20"/>
          <w:szCs w:val="20"/>
        </w:rPr>
        <w:t>- wykonane w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wypełnienia (łaty) z materiału o mniejszej sztywności np. łaty z asfaltu lanego w betonie asfaltowym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usuną</w:t>
      </w:r>
      <w:r>
        <w:rPr>
          <w:rFonts w:eastAsiaTheme="minorHAnsi"/>
          <w:color w:val="000000"/>
          <w:sz w:val="20"/>
          <w:szCs w:val="20"/>
        </w:rPr>
        <w:t>ć</w:t>
      </w:r>
      <w:r w:rsidRPr="009D6387">
        <w:rPr>
          <w:rFonts w:eastAsiaTheme="minorHAnsi"/>
          <w:color w:val="000000"/>
          <w:sz w:val="20"/>
          <w:szCs w:val="20"/>
        </w:rPr>
        <w:t>, a powstałe w ten sposób ubytki wypełnić materiałem o właściwościach zbliż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9D6387">
        <w:rPr>
          <w:rFonts w:eastAsiaTheme="minorHAnsi"/>
          <w:color w:val="000000"/>
          <w:sz w:val="20"/>
          <w:szCs w:val="20"/>
        </w:rPr>
        <w:t>nych do materiału podstawowego np. wypełnić betonem asfaltowym. Nie dotyczy to przypadku, gdy układana na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warstwa bę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9D6387">
        <w:rPr>
          <w:rFonts w:eastAsiaTheme="minorHAnsi"/>
          <w:color w:val="000000"/>
          <w:sz w:val="20"/>
          <w:szCs w:val="20"/>
        </w:rPr>
        <w:t>zie miała sztywność zbliż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9D6387">
        <w:rPr>
          <w:rFonts w:eastAsiaTheme="minorHAnsi"/>
          <w:color w:val="000000"/>
          <w:sz w:val="20"/>
          <w:szCs w:val="20"/>
        </w:rPr>
        <w:t>na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do materiału wystę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9D6387">
        <w:rPr>
          <w:rFonts w:eastAsiaTheme="minorHAnsi"/>
          <w:color w:val="000000"/>
          <w:sz w:val="20"/>
          <w:szCs w:val="20"/>
        </w:rPr>
        <w:t>ując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>go w łatach (np. łaty z asfaltu lanego i warstwa ścieralna z asfaltu lanego),</w:t>
      </w:r>
    </w:p>
    <w:p w14:paraId="440B13B4" w14:textId="364C30F2" w:rsidR="009D6387" w:rsidRPr="009D6387" w:rsidRDefault="009D6387" w:rsidP="009D6387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0"/>
        <w:ind w:right="629" w:firstLine="0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- na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9D6387">
        <w:rPr>
          <w:rFonts w:eastAsiaTheme="minorHAnsi"/>
          <w:color w:val="000000"/>
          <w:sz w:val="20"/>
          <w:szCs w:val="20"/>
        </w:rPr>
        <w:t xml:space="preserve"> wykazują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ym uszkodzenia w postaci siatki spę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9D6387">
        <w:rPr>
          <w:rFonts w:eastAsiaTheme="minorHAnsi"/>
          <w:color w:val="000000"/>
          <w:sz w:val="20"/>
          <w:szCs w:val="20"/>
        </w:rPr>
        <w:t>ań zmę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zeniowych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stosować warstwy (membrany) przeciwspe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>kaniowe lub inne rozwią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9D6387">
        <w:rPr>
          <w:rFonts w:eastAsiaTheme="minorHAnsi"/>
          <w:color w:val="000000"/>
          <w:sz w:val="20"/>
          <w:szCs w:val="20"/>
        </w:rPr>
        <w:t>ania techniczne.</w:t>
      </w:r>
    </w:p>
    <w:p w14:paraId="335A9003" w14:textId="556865DD" w:rsidR="009D6387" w:rsidRDefault="009D6387" w:rsidP="009D6387">
      <w:pPr>
        <w:pStyle w:val="Akapitzlist"/>
        <w:widowControl/>
        <w:overflowPunct w:val="0"/>
        <w:adjustRightInd w:val="0"/>
        <w:spacing w:before="0"/>
        <w:ind w:right="629" w:firstLine="0"/>
        <w:textAlignment w:val="baseline"/>
        <w:rPr>
          <w:rFonts w:eastAsiaTheme="minorHAnsi"/>
          <w:color w:val="000000"/>
          <w:sz w:val="20"/>
          <w:szCs w:val="20"/>
        </w:rPr>
      </w:pPr>
      <w:r w:rsidRPr="009D6387">
        <w:rPr>
          <w:rFonts w:eastAsiaTheme="minorHAnsi"/>
          <w:color w:val="000000"/>
          <w:sz w:val="20"/>
          <w:szCs w:val="20"/>
        </w:rPr>
        <w:t>Przed skropieniem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9D6387">
        <w:rPr>
          <w:rFonts w:eastAsiaTheme="minorHAnsi"/>
          <w:color w:val="000000"/>
          <w:sz w:val="20"/>
          <w:szCs w:val="20"/>
        </w:rPr>
        <w:t xml:space="preserve"> z mieszanki mineralno-asfaltowej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oczyścić. W przypadku zanieczyszczonej warstwy dodatkowo oczyścić poprzez zabieg szczotkowania i mycie pod ciśnieniem. Przy uż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>waniu szczotek mechanicznych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zwrócić uwagę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>, aby nie została uszkodzona warstwa błonki asfaltowej na powierzchni ziaren kruszyw stanowią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9D6387">
        <w:rPr>
          <w:rFonts w:eastAsiaTheme="minorHAnsi"/>
          <w:color w:val="000000"/>
          <w:sz w:val="20"/>
          <w:szCs w:val="20"/>
        </w:rPr>
        <w:t>ych górna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powierzchnie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warstwy. W przypadku zanieczyszczenia podłoż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9D6387">
        <w:rPr>
          <w:rFonts w:eastAsiaTheme="minorHAnsi"/>
          <w:color w:val="000000"/>
          <w:sz w:val="20"/>
          <w:szCs w:val="20"/>
        </w:rPr>
        <w:t xml:space="preserve"> olejami, paliwem lub chemikaliami należ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 w:rsidR="004E267F" w:rsidRPr="009D6387">
        <w:rPr>
          <w:rFonts w:eastAsiaTheme="minorHAnsi"/>
          <w:color w:val="000000"/>
          <w:sz w:val="20"/>
          <w:szCs w:val="20"/>
        </w:rPr>
        <w:t>uż</w:t>
      </w:r>
      <w:r w:rsidR="004E267F" w:rsidRPr="009D638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4E267F" w:rsidRPr="009D6387">
        <w:rPr>
          <w:rFonts w:eastAsiaTheme="minorHAnsi"/>
          <w:color w:val="000000"/>
          <w:sz w:val="20"/>
          <w:szCs w:val="20"/>
        </w:rPr>
        <w:t>ć</w:t>
      </w:r>
      <w:r w:rsidRPr="009D6387">
        <w:rPr>
          <w:rFonts w:eastAsiaTheme="minorHAnsi"/>
          <w:color w:val="000000"/>
          <w:sz w:val="20"/>
          <w:szCs w:val="20"/>
        </w:rPr>
        <w:t xml:space="preserve"> specjalnych absorbentów do zebrania </w:t>
      </w:r>
      <w:r w:rsidR="004E267F" w:rsidRPr="009D6387">
        <w:rPr>
          <w:rFonts w:eastAsiaTheme="minorHAnsi"/>
          <w:color w:val="000000"/>
          <w:sz w:val="20"/>
          <w:szCs w:val="20"/>
        </w:rPr>
        <w:t>zanieczyszczeń</w:t>
      </w:r>
      <w:r w:rsidR="004E267F">
        <w:rPr>
          <w:rFonts w:eastAsiaTheme="minorHAnsi"/>
          <w:color w:val="000000"/>
          <w:sz w:val="20"/>
          <w:szCs w:val="20"/>
        </w:rPr>
        <w:t>,</w:t>
      </w:r>
      <w:r w:rsidRPr="009D6387">
        <w:rPr>
          <w:rFonts w:eastAsiaTheme="minorHAnsi"/>
          <w:color w:val="000000"/>
          <w:sz w:val="20"/>
          <w:szCs w:val="20"/>
        </w:rPr>
        <w:t xml:space="preserve"> a </w:t>
      </w:r>
      <w:r w:rsidR="004E267F" w:rsidRPr="009D6387">
        <w:rPr>
          <w:rFonts w:eastAsiaTheme="minorHAnsi"/>
          <w:color w:val="000000"/>
          <w:sz w:val="20"/>
          <w:szCs w:val="20"/>
        </w:rPr>
        <w:t>nastę</w:t>
      </w:r>
      <w:r w:rsidR="004E267F" w:rsidRPr="009D6387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4E267F" w:rsidRPr="009D6387">
        <w:rPr>
          <w:rFonts w:eastAsiaTheme="minorHAnsi"/>
          <w:color w:val="000000"/>
          <w:sz w:val="20"/>
          <w:szCs w:val="20"/>
        </w:rPr>
        <w:t>nie</w:t>
      </w:r>
      <w:r w:rsidRPr="009D6387">
        <w:rPr>
          <w:rFonts w:eastAsiaTheme="minorHAnsi"/>
          <w:color w:val="000000"/>
          <w:sz w:val="20"/>
          <w:szCs w:val="20"/>
        </w:rPr>
        <w:t xml:space="preserve"> </w:t>
      </w:r>
      <w:r w:rsidR="004E267F" w:rsidRPr="009D6387">
        <w:rPr>
          <w:rFonts w:eastAsiaTheme="minorHAnsi"/>
          <w:color w:val="000000"/>
          <w:sz w:val="20"/>
          <w:szCs w:val="20"/>
        </w:rPr>
        <w:t>zmyć</w:t>
      </w:r>
      <w:r w:rsidRPr="009D6387">
        <w:rPr>
          <w:rFonts w:eastAsiaTheme="minorHAnsi"/>
          <w:color w:val="000000"/>
          <w:sz w:val="20"/>
          <w:szCs w:val="20"/>
        </w:rPr>
        <w:t xml:space="preserve"> powierzchnie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woda</w:t>
      </w:r>
      <w:r w:rsidRPr="009D638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9D6387">
        <w:rPr>
          <w:rFonts w:eastAsiaTheme="minorHAnsi"/>
          <w:color w:val="000000"/>
          <w:sz w:val="20"/>
          <w:szCs w:val="20"/>
        </w:rPr>
        <w:t xml:space="preserve"> pod </w:t>
      </w:r>
      <w:r w:rsidR="004E267F" w:rsidRPr="009D6387">
        <w:rPr>
          <w:rFonts w:eastAsiaTheme="minorHAnsi"/>
          <w:color w:val="000000"/>
          <w:sz w:val="20"/>
          <w:szCs w:val="20"/>
        </w:rPr>
        <w:t>ciśnieniem</w:t>
      </w:r>
      <w:r w:rsidRPr="009D6387">
        <w:rPr>
          <w:rFonts w:eastAsiaTheme="minorHAnsi"/>
          <w:color w:val="000000"/>
          <w:sz w:val="20"/>
          <w:szCs w:val="20"/>
        </w:rPr>
        <w:t xml:space="preserve">. Oczyszczona nawierzchnia </w:t>
      </w:r>
      <w:r w:rsidR="004E267F" w:rsidRPr="009D6387">
        <w:rPr>
          <w:rFonts w:eastAsiaTheme="minorHAnsi"/>
          <w:color w:val="000000"/>
          <w:sz w:val="20"/>
          <w:szCs w:val="20"/>
        </w:rPr>
        <w:t>bezpośrednio</w:t>
      </w:r>
      <w:r w:rsidRPr="009D6387">
        <w:rPr>
          <w:rFonts w:eastAsiaTheme="minorHAnsi"/>
          <w:color w:val="000000"/>
          <w:sz w:val="20"/>
          <w:szCs w:val="20"/>
        </w:rPr>
        <w:t xml:space="preserve"> przed skropieniem powinna </w:t>
      </w:r>
      <w:r w:rsidR="004E267F" w:rsidRPr="009D6387">
        <w:rPr>
          <w:rFonts w:eastAsiaTheme="minorHAnsi"/>
          <w:color w:val="000000"/>
          <w:sz w:val="20"/>
          <w:szCs w:val="20"/>
        </w:rPr>
        <w:t>być</w:t>
      </w:r>
      <w:r w:rsidRPr="009D6387">
        <w:rPr>
          <w:rFonts w:eastAsiaTheme="minorHAnsi"/>
          <w:color w:val="000000"/>
          <w:sz w:val="20"/>
          <w:szCs w:val="20"/>
        </w:rPr>
        <w:t xml:space="preserve"> sucha bez </w:t>
      </w:r>
      <w:r w:rsidR="004E267F" w:rsidRPr="009D6387">
        <w:rPr>
          <w:rFonts w:eastAsiaTheme="minorHAnsi"/>
          <w:color w:val="000000"/>
          <w:sz w:val="20"/>
          <w:szCs w:val="20"/>
        </w:rPr>
        <w:t>zawilgoceń</w:t>
      </w:r>
      <w:r w:rsidRPr="009D6387">
        <w:rPr>
          <w:rFonts w:eastAsiaTheme="minorHAnsi"/>
          <w:color w:val="000000"/>
          <w:sz w:val="20"/>
          <w:szCs w:val="20"/>
        </w:rPr>
        <w:t>.</w:t>
      </w:r>
    </w:p>
    <w:p w14:paraId="75D6932A" w14:textId="77777777" w:rsidR="004E267F" w:rsidRDefault="004E267F" w:rsidP="004E267F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z mieszanki </w:t>
      </w:r>
      <w:r>
        <w:rPr>
          <w:sz w:val="20"/>
        </w:rPr>
        <w:t xml:space="preserve">mineralnej niezwiązanej i związanej hydraulicznie </w:t>
      </w:r>
    </w:p>
    <w:p w14:paraId="605B9EEF" w14:textId="5DB23D3C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lastRenderedPageBreak/>
        <w:t>Powierzchnia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musi być oczyszczona z wszelkiego obcego materiału innego niż mieszanka mineralna, z której została wykonana warstwa.</w:t>
      </w:r>
    </w:p>
    <w:p w14:paraId="35ED233F" w14:textId="0C217EBB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podbudowy bardzo suchej, bezpośrednio przed wykonaniem skropienia emulsja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asfaltowa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zwilż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>ć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, tak aby powierzchnie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doprowadzić do stanu matowo-wilgotnego, bez zastoisk wodnych i bez zjawiska nasą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E267F">
        <w:rPr>
          <w:rFonts w:eastAsiaTheme="minorHAnsi"/>
          <w:color w:val="000000"/>
          <w:sz w:val="20"/>
          <w:szCs w:val="20"/>
        </w:rPr>
        <w:t>zenia warstwy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.</w:t>
      </w:r>
    </w:p>
    <w:p w14:paraId="656DFB5B" w14:textId="6F825A08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skrapiania warstwy niezwią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E267F">
        <w:rPr>
          <w:rFonts w:eastAsiaTheme="minorHAnsi"/>
          <w:color w:val="000000"/>
          <w:sz w:val="20"/>
          <w:szCs w:val="20"/>
        </w:rPr>
        <w:t>anej nasią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4E267F">
        <w:rPr>
          <w:rFonts w:eastAsiaTheme="minorHAnsi"/>
          <w:color w:val="000000"/>
          <w:sz w:val="20"/>
          <w:szCs w:val="20"/>
        </w:rPr>
        <w:t>nięt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>j woda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po opadach atmosferycznych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opóźnić skropienie do momentu czę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4E267F">
        <w:rPr>
          <w:rFonts w:eastAsiaTheme="minorHAnsi"/>
          <w:color w:val="000000"/>
          <w:sz w:val="20"/>
          <w:szCs w:val="20"/>
        </w:rPr>
        <w:t>ciowego przesuszenia powierzchniowego warstwy (do stanu matowo-wilgotnego).</w:t>
      </w:r>
    </w:p>
    <w:p w14:paraId="79B03F43" w14:textId="0013EB15" w:rsidR="004E267F" w:rsidRDefault="004E267F" w:rsidP="004E267F">
      <w:pPr>
        <w:pStyle w:val="Akapitzlist"/>
        <w:numPr>
          <w:ilvl w:val="2"/>
          <w:numId w:val="15"/>
        </w:numPr>
        <w:tabs>
          <w:tab w:val="left" w:pos="1276"/>
        </w:tabs>
        <w:spacing w:line="360" w:lineRule="auto"/>
        <w:ind w:right="628"/>
        <w:rPr>
          <w:sz w:val="20"/>
        </w:rPr>
      </w:pPr>
      <w:r w:rsidRPr="009D6387">
        <w:rPr>
          <w:sz w:val="20"/>
        </w:rPr>
        <w:t xml:space="preserve">Przygotowanie podłoża </w:t>
      </w:r>
      <w:r>
        <w:rPr>
          <w:sz w:val="20"/>
        </w:rPr>
        <w:t xml:space="preserve">na obiektach inżynierskich </w:t>
      </w:r>
    </w:p>
    <w:p w14:paraId="71C8D37B" w14:textId="471C4207" w:rsidR="009D6387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W przypadku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>, które stanowi izolacja przeciwwodna na obiektach mostowych,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postę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ować według wskazań producenta lub zapisów w normach albo ocenach technicznych producentów izolacji.</w:t>
      </w:r>
    </w:p>
    <w:p w14:paraId="221DF451" w14:textId="77777777" w:rsidR="004E267F" w:rsidRPr="004E267F" w:rsidRDefault="004E267F" w:rsidP="004E267F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629" w:firstLine="0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462487AD" w14:textId="7FBD8A9D" w:rsidR="000F15C9" w:rsidRDefault="004E267F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Odcinek próbny</w:t>
      </w:r>
    </w:p>
    <w:p w14:paraId="72327EDF" w14:textId="2B1A76EB" w:rsidR="004E267F" w:rsidRPr="004E267F" w:rsidRDefault="004E267F" w:rsidP="004E267F">
      <w:pPr>
        <w:tabs>
          <w:tab w:val="left" w:pos="1276"/>
        </w:tabs>
        <w:ind w:left="276" w:right="628"/>
        <w:jc w:val="both"/>
        <w:rPr>
          <w:b/>
          <w:sz w:val="20"/>
        </w:rPr>
      </w:pPr>
      <w:r w:rsidRPr="004E267F">
        <w:rPr>
          <w:rFonts w:eastAsiaTheme="minorHAnsi"/>
          <w:color w:val="000000"/>
          <w:sz w:val="20"/>
          <w:szCs w:val="20"/>
        </w:rPr>
        <w:t>Przed przystą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ieniem do robót Wykonawca na odcinku próbnym przeprowadzi próbne skropienie warstwy w celu określenia optymalnych parametrów pracy skrapiarki i określenia wymaganej ilości emulsji na m</w:t>
      </w:r>
      <w:r w:rsidRPr="004E267F">
        <w:rPr>
          <w:rFonts w:eastAsiaTheme="minorHAnsi"/>
          <w:color w:val="000000"/>
          <w:position w:val="6"/>
          <w:sz w:val="12"/>
          <w:szCs w:val="12"/>
        </w:rPr>
        <w:t xml:space="preserve">2 </w:t>
      </w:r>
      <w:r w:rsidRPr="004E267F">
        <w:rPr>
          <w:rFonts w:eastAsiaTheme="minorHAnsi"/>
          <w:color w:val="000000"/>
          <w:sz w:val="20"/>
          <w:szCs w:val="20"/>
        </w:rPr>
        <w:t>w zależ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4E267F">
        <w:rPr>
          <w:rFonts w:eastAsiaTheme="minorHAnsi"/>
          <w:color w:val="000000"/>
          <w:sz w:val="20"/>
          <w:szCs w:val="20"/>
        </w:rPr>
        <w:t>ości od rodzaju i stanu warstwy przewidzianej do skropienia. Ocena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dokonać na podstawie wytrzymałości na ścinanie – wymagania pkt. 6.2.2. Lokalizacja odcinka próbnego zostanie zaakceptowana przez Inż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>niera</w:t>
      </w:r>
      <w:r>
        <w:rPr>
          <w:rFonts w:eastAsiaTheme="minorHAnsi"/>
          <w:color w:val="000000"/>
          <w:sz w:val="20"/>
          <w:szCs w:val="20"/>
        </w:rPr>
        <w:t xml:space="preserve"> Kontraktu/Inspektora Nadzoru/Zamawiającego</w:t>
      </w:r>
      <w:r w:rsidRPr="004E267F">
        <w:rPr>
          <w:rFonts w:eastAsiaTheme="minorHAnsi"/>
          <w:color w:val="000000"/>
          <w:sz w:val="20"/>
          <w:szCs w:val="20"/>
        </w:rPr>
        <w:t>. Do wykonania odcinka próbnego, Wykonawca powinien zastosować takie same materiały oraz sprzę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4E267F">
        <w:rPr>
          <w:rFonts w:eastAsiaTheme="minorHAnsi"/>
          <w:color w:val="000000"/>
          <w:sz w:val="20"/>
          <w:szCs w:val="20"/>
        </w:rPr>
        <w:t>, jakie bę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4E267F">
        <w:rPr>
          <w:rFonts w:eastAsiaTheme="minorHAnsi"/>
          <w:color w:val="000000"/>
          <w:sz w:val="20"/>
          <w:szCs w:val="20"/>
        </w:rPr>
        <w:t>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stosowane do wykonania skropienia warstw konstrukcyjnych podczas robót.</w:t>
      </w:r>
    </w:p>
    <w:p w14:paraId="069F86E3" w14:textId="07E1C8B5" w:rsidR="005B3339" w:rsidRDefault="004E267F" w:rsidP="000F15C9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skropienia </w:t>
      </w:r>
    </w:p>
    <w:p w14:paraId="211A8C4E" w14:textId="16D00292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Temperatura 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w czasie skrapiania powinna wynosić nie mniej niż +5°C. Nie dopuszcza </w:t>
      </w:r>
      <w:r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eastAsiaTheme="minorHAnsi"/>
          <w:color w:val="000000"/>
          <w:sz w:val="20"/>
          <w:szCs w:val="20"/>
        </w:rPr>
        <w:t xml:space="preserve"> wykonywania skrapiania podczas opadów atmosfer</w:t>
      </w:r>
      <w:r>
        <w:rPr>
          <w:rFonts w:eastAsiaTheme="minorHAnsi"/>
          <w:color w:val="000000"/>
          <w:sz w:val="20"/>
          <w:szCs w:val="20"/>
        </w:rPr>
        <w:t>ycznych lub tuż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4E267F">
        <w:rPr>
          <w:rFonts w:eastAsiaTheme="minorHAnsi"/>
          <w:color w:val="000000"/>
          <w:sz w:val="20"/>
          <w:szCs w:val="20"/>
        </w:rPr>
        <w:t xml:space="preserve"> przed spodziewanymi opadami. Czasookres skropienia należ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tak zaplanować, aby nie wystą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iły opady atmosferyczne wcześniej niż po całkowitym rozpadzie emulsji.</w:t>
      </w:r>
    </w:p>
    <w:p w14:paraId="128549DB" w14:textId="7E3B9637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Wykonawca </w:t>
      </w:r>
      <w:r w:rsidR="00FA4E24">
        <w:rPr>
          <w:rFonts w:eastAsiaTheme="minorHAnsi"/>
          <w:color w:val="000000"/>
          <w:sz w:val="20"/>
          <w:szCs w:val="20"/>
        </w:rPr>
        <w:t>przekaże</w:t>
      </w:r>
      <w:r w:rsidRPr="004E267F">
        <w:rPr>
          <w:rFonts w:eastAsiaTheme="minorHAnsi"/>
          <w:color w:val="000000"/>
          <w:sz w:val="20"/>
          <w:szCs w:val="20"/>
        </w:rPr>
        <w:t xml:space="preserve"> Inspektorowi Nadzoru kopie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protokołu kalibracji skrapiarki (</w:t>
      </w:r>
      <w:r w:rsidR="00FA4E24" w:rsidRPr="004E267F">
        <w:rPr>
          <w:rFonts w:eastAsiaTheme="minorHAnsi"/>
          <w:color w:val="000000"/>
          <w:sz w:val="20"/>
          <w:szCs w:val="20"/>
        </w:rPr>
        <w:t>równomierności</w:t>
      </w:r>
      <w:r w:rsidRPr="004E267F">
        <w:rPr>
          <w:rFonts w:eastAsiaTheme="minorHAnsi"/>
          <w:color w:val="000000"/>
          <w:sz w:val="20"/>
          <w:szCs w:val="20"/>
        </w:rPr>
        <w:t xml:space="preserve"> skrapiania oraz wydatku emulsji przy ustalonej </w:t>
      </w:r>
      <w:r w:rsidR="00FA4E24" w:rsidRPr="004E267F">
        <w:rPr>
          <w:rFonts w:eastAsiaTheme="minorHAnsi"/>
          <w:color w:val="000000"/>
          <w:sz w:val="20"/>
          <w:szCs w:val="20"/>
        </w:rPr>
        <w:t>prę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FA4E24" w:rsidRPr="004E267F">
        <w:rPr>
          <w:rFonts w:eastAsiaTheme="minorHAnsi"/>
          <w:color w:val="000000"/>
          <w:sz w:val="20"/>
          <w:szCs w:val="20"/>
        </w:rPr>
        <w:t>kości</w:t>
      </w:r>
      <w:r w:rsidRPr="004E267F">
        <w:rPr>
          <w:rFonts w:eastAsiaTheme="minorHAnsi"/>
          <w:color w:val="000000"/>
          <w:sz w:val="20"/>
          <w:szCs w:val="20"/>
        </w:rPr>
        <w:t xml:space="preserve"> przejazdu). Skrapiarka powinna </w:t>
      </w:r>
      <w:r w:rsidR="00FA4E24" w:rsidRPr="004E267F">
        <w:rPr>
          <w:rFonts w:eastAsiaTheme="minorHAnsi"/>
          <w:color w:val="000000"/>
          <w:sz w:val="20"/>
          <w:szCs w:val="20"/>
        </w:rPr>
        <w:t>zapewniać</w:t>
      </w:r>
      <w:r w:rsidRPr="004E267F">
        <w:rPr>
          <w:rFonts w:eastAsiaTheme="minorHAnsi"/>
          <w:color w:val="000000"/>
          <w:sz w:val="20"/>
          <w:szCs w:val="20"/>
        </w:rPr>
        <w:t>́ rozkładanie lepiszcza z tolerancja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±10 % w stosunku do </w:t>
      </w:r>
      <w:r w:rsidR="00FA4E24" w:rsidRPr="004E267F">
        <w:rPr>
          <w:rFonts w:eastAsiaTheme="minorHAnsi"/>
          <w:color w:val="000000"/>
          <w:sz w:val="20"/>
          <w:szCs w:val="20"/>
        </w:rPr>
        <w:t>ilości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założ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FA4E24" w:rsidRPr="004E267F">
        <w:rPr>
          <w:rFonts w:eastAsiaTheme="minorHAnsi"/>
          <w:color w:val="000000"/>
          <w:sz w:val="20"/>
          <w:szCs w:val="20"/>
        </w:rPr>
        <w:t>nej</w:t>
      </w:r>
      <w:r w:rsidRPr="004E267F">
        <w:rPr>
          <w:rFonts w:eastAsiaTheme="minorHAnsi"/>
          <w:color w:val="000000"/>
          <w:sz w:val="20"/>
          <w:szCs w:val="20"/>
        </w:rPr>
        <w:t xml:space="preserve">. Skrapiarka, dla której nie wykonano kalibracji nie </w:t>
      </w:r>
      <w:r w:rsidR="00FA4E24" w:rsidRPr="004E267F">
        <w:rPr>
          <w:rFonts w:eastAsiaTheme="minorHAnsi"/>
          <w:color w:val="000000"/>
          <w:sz w:val="20"/>
          <w:szCs w:val="20"/>
        </w:rPr>
        <w:t>moż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zostać</w:t>
      </w:r>
      <w:r w:rsidRPr="004E267F">
        <w:rPr>
          <w:rFonts w:eastAsiaTheme="minorHAnsi"/>
          <w:color w:val="000000"/>
          <w:sz w:val="20"/>
          <w:szCs w:val="20"/>
        </w:rPr>
        <w:t xml:space="preserve"> dopuszczona do wykonana skropienia.</w:t>
      </w:r>
    </w:p>
    <w:p w14:paraId="1E6F0EE8" w14:textId="34B6EE1E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Skrapianie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wykonywać</w:t>
      </w:r>
      <w:r w:rsidRPr="004E267F">
        <w:rPr>
          <w:rFonts w:eastAsiaTheme="minorHAnsi"/>
          <w:color w:val="000000"/>
          <w:sz w:val="20"/>
          <w:szCs w:val="20"/>
        </w:rPr>
        <w:t xml:space="preserve">́ równomiernie na całej powierzchni przeznaczonej do skropienia, przy </w:t>
      </w:r>
      <w:r w:rsidR="00FA4E24" w:rsidRPr="004E267F">
        <w:rPr>
          <w:rFonts w:eastAsiaTheme="minorHAnsi"/>
          <w:color w:val="000000"/>
          <w:sz w:val="20"/>
          <w:szCs w:val="20"/>
        </w:rPr>
        <w:t>uż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FA4E24" w:rsidRPr="004E267F">
        <w:rPr>
          <w:rFonts w:eastAsiaTheme="minorHAnsi"/>
          <w:color w:val="000000"/>
          <w:sz w:val="20"/>
          <w:szCs w:val="20"/>
        </w:rPr>
        <w:t>ciu</w:t>
      </w:r>
      <w:r w:rsidRPr="004E267F">
        <w:rPr>
          <w:rFonts w:eastAsiaTheme="minorHAnsi"/>
          <w:color w:val="000000"/>
          <w:sz w:val="20"/>
          <w:szCs w:val="20"/>
        </w:rPr>
        <w:t xml:space="preserve"> skrapiarek samochodowych, ewentualnie </w:t>
      </w:r>
      <w:r w:rsidR="00FA4E24" w:rsidRPr="004E267F">
        <w:rPr>
          <w:rFonts w:eastAsiaTheme="minorHAnsi"/>
          <w:color w:val="000000"/>
          <w:sz w:val="20"/>
          <w:szCs w:val="20"/>
        </w:rPr>
        <w:t>cią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FA4E24" w:rsidRPr="004E267F">
        <w:rPr>
          <w:rFonts w:eastAsiaTheme="minorHAnsi"/>
          <w:color w:val="000000"/>
          <w:sz w:val="20"/>
          <w:szCs w:val="20"/>
        </w:rPr>
        <w:t>nionych</w:t>
      </w:r>
      <w:r w:rsidRPr="004E267F">
        <w:rPr>
          <w:rFonts w:eastAsiaTheme="minorHAnsi"/>
          <w:color w:val="000000"/>
          <w:sz w:val="20"/>
          <w:szCs w:val="20"/>
        </w:rPr>
        <w:t xml:space="preserve"> - </w:t>
      </w:r>
      <w:r w:rsidR="00FA4E24" w:rsidRPr="004E267F">
        <w:rPr>
          <w:rFonts w:eastAsiaTheme="minorHAnsi"/>
          <w:color w:val="000000"/>
          <w:sz w:val="20"/>
          <w:szCs w:val="20"/>
        </w:rPr>
        <w:t>wyposaż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FA4E24" w:rsidRPr="004E267F">
        <w:rPr>
          <w:rFonts w:eastAsiaTheme="minorHAnsi"/>
          <w:color w:val="000000"/>
          <w:sz w:val="20"/>
          <w:szCs w:val="20"/>
        </w:rPr>
        <w:t>nych</w:t>
      </w:r>
      <w:r w:rsidRPr="004E267F">
        <w:rPr>
          <w:rFonts w:eastAsiaTheme="minorHAnsi"/>
          <w:color w:val="000000"/>
          <w:sz w:val="20"/>
          <w:szCs w:val="20"/>
        </w:rPr>
        <w:t xml:space="preserve"> w</w:t>
      </w:r>
      <w:r w:rsidR="00FA4E24">
        <w:rPr>
          <w:rFonts w:eastAsiaTheme="minorHAnsi"/>
          <w:color w:val="000000"/>
          <w:sz w:val="20"/>
          <w:szCs w:val="20"/>
        </w:rPr>
        <w:t xml:space="preserve"> </w:t>
      </w:r>
      <w:r w:rsidRPr="004E267F">
        <w:rPr>
          <w:rFonts w:eastAsiaTheme="minorHAnsi"/>
          <w:color w:val="000000"/>
          <w:sz w:val="20"/>
          <w:szCs w:val="20"/>
        </w:rPr>
        <w:t xml:space="preserve">rampy </w:t>
      </w:r>
      <w:r w:rsidR="00FA4E24" w:rsidRPr="004E267F">
        <w:rPr>
          <w:rFonts w:eastAsiaTheme="minorHAnsi"/>
          <w:color w:val="000000"/>
          <w:sz w:val="20"/>
          <w:szCs w:val="20"/>
        </w:rPr>
        <w:t>spryskują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oraz automatyczne systemy kontroli wydatku skropienia. Dopuszcza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skrapianie </w:t>
      </w:r>
      <w:r w:rsidR="00FA4E24" w:rsidRPr="004E267F">
        <w:rPr>
          <w:rFonts w:eastAsiaTheme="minorHAnsi"/>
          <w:color w:val="000000"/>
          <w:sz w:val="20"/>
          <w:szCs w:val="20"/>
        </w:rPr>
        <w:t>rę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zne</w:t>
      </w:r>
      <w:r w:rsidRPr="004E267F">
        <w:rPr>
          <w:rFonts w:eastAsiaTheme="minorHAnsi"/>
          <w:color w:val="000000"/>
          <w:sz w:val="20"/>
          <w:szCs w:val="20"/>
        </w:rPr>
        <w:t xml:space="preserve"> lanca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tylko w miejscach trudno </w:t>
      </w:r>
      <w:r w:rsidR="00FA4E24" w:rsidRPr="004E267F">
        <w:rPr>
          <w:rFonts w:eastAsiaTheme="minorHAnsi"/>
          <w:color w:val="000000"/>
          <w:sz w:val="20"/>
          <w:szCs w:val="20"/>
        </w:rPr>
        <w:t>dostę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nych</w:t>
      </w:r>
      <w:r w:rsidRPr="004E267F">
        <w:rPr>
          <w:rFonts w:eastAsiaTheme="minorHAnsi"/>
          <w:color w:val="000000"/>
          <w:sz w:val="20"/>
          <w:szCs w:val="20"/>
        </w:rPr>
        <w:t xml:space="preserve"> (np. </w:t>
      </w:r>
      <w:r w:rsidR="00FA4E24" w:rsidRPr="004E267F">
        <w:rPr>
          <w:rFonts w:eastAsiaTheme="minorHAnsi"/>
          <w:color w:val="000000"/>
          <w:sz w:val="20"/>
          <w:szCs w:val="20"/>
        </w:rPr>
        <w:t>ścieki</w:t>
      </w:r>
      <w:r w:rsidRPr="004E267F">
        <w:rPr>
          <w:rFonts w:eastAsiaTheme="minorHAnsi"/>
          <w:color w:val="000000"/>
          <w:sz w:val="20"/>
          <w:szCs w:val="20"/>
        </w:rPr>
        <w:t xml:space="preserve"> uliczne) oraz przy </w:t>
      </w:r>
      <w:r w:rsidR="00FA4E24" w:rsidRPr="004E267F">
        <w:rPr>
          <w:rFonts w:eastAsiaTheme="minorHAnsi"/>
          <w:color w:val="000000"/>
          <w:sz w:val="20"/>
          <w:szCs w:val="20"/>
        </w:rPr>
        <w:t>urzą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FA4E24" w:rsidRPr="004E267F">
        <w:rPr>
          <w:rFonts w:eastAsiaTheme="minorHAnsi"/>
          <w:color w:val="000000"/>
          <w:sz w:val="20"/>
          <w:szCs w:val="20"/>
        </w:rPr>
        <w:t>zeniach</w:t>
      </w:r>
      <w:r w:rsidRPr="004E267F">
        <w:rPr>
          <w:rFonts w:eastAsiaTheme="minorHAnsi"/>
          <w:color w:val="000000"/>
          <w:sz w:val="20"/>
          <w:szCs w:val="20"/>
        </w:rPr>
        <w:t xml:space="preserve"> usytuowanych w</w:t>
      </w:r>
      <w:r w:rsidR="00FA4E24">
        <w:rPr>
          <w:rFonts w:eastAsiaTheme="minorHAnsi"/>
          <w:color w:val="000000"/>
          <w:sz w:val="20"/>
          <w:szCs w:val="20"/>
        </w:rPr>
        <w:t xml:space="preserve"> </w:t>
      </w:r>
      <w:r w:rsidRPr="004E267F">
        <w:rPr>
          <w:rFonts w:eastAsiaTheme="minorHAnsi"/>
          <w:color w:val="000000"/>
          <w:sz w:val="20"/>
          <w:szCs w:val="20"/>
        </w:rPr>
        <w:t>nawierzchni lub 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ograniczają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ych</w:t>
      </w:r>
      <w:r w:rsidRPr="004E267F">
        <w:rPr>
          <w:rFonts w:eastAsiaTheme="minorHAnsi"/>
          <w:color w:val="000000"/>
          <w:sz w:val="20"/>
          <w:szCs w:val="20"/>
        </w:rPr>
        <w:t xml:space="preserve">. Skropione </w:t>
      </w:r>
      <w:r w:rsidR="00FA4E24" w:rsidRPr="004E267F">
        <w:rPr>
          <w:rFonts w:eastAsiaTheme="minorHAnsi"/>
          <w:color w:val="000000"/>
          <w:sz w:val="20"/>
          <w:szCs w:val="20"/>
        </w:rPr>
        <w:t>podłoż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wyłą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zyć</w:t>
      </w:r>
      <w:r w:rsidRPr="004E267F">
        <w:rPr>
          <w:rFonts w:eastAsiaTheme="minorHAnsi"/>
          <w:color w:val="000000"/>
          <w:sz w:val="20"/>
          <w:szCs w:val="20"/>
        </w:rPr>
        <w:t xml:space="preserve"> z ruchu publicznego i technologicznego przez </w:t>
      </w:r>
      <w:r w:rsidR="00FA4E24">
        <w:rPr>
          <w:rFonts w:eastAsiaTheme="minorHAnsi"/>
          <w:color w:val="000000"/>
          <w:sz w:val="20"/>
          <w:szCs w:val="20"/>
        </w:rPr>
        <w:t>zmian</w:t>
      </w:r>
      <w:r w:rsidR="00FA4E24">
        <w:rPr>
          <w:rFonts w:ascii="Arial" w:eastAsiaTheme="minorHAnsi" w:hAnsi="Arial" w:cs="Arial"/>
          <w:color w:val="000000"/>
          <w:sz w:val="20"/>
          <w:szCs w:val="20"/>
        </w:rPr>
        <w:t>ę</w:t>
      </w:r>
      <w:r w:rsidRPr="004E267F">
        <w:rPr>
          <w:rFonts w:eastAsiaTheme="minorHAnsi"/>
          <w:color w:val="000000"/>
          <w:sz w:val="20"/>
          <w:szCs w:val="20"/>
        </w:rPr>
        <w:t xml:space="preserve"> organizacji ruchu. Po wykonanej warstwie skropienia powinien </w:t>
      </w:r>
      <w:r w:rsidR="00FA4E24" w:rsidRPr="004E267F">
        <w:rPr>
          <w:rFonts w:eastAsiaTheme="minorHAnsi"/>
          <w:color w:val="000000"/>
          <w:sz w:val="20"/>
          <w:szCs w:val="20"/>
        </w:rPr>
        <w:t>odbywać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wyłą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znie</w:t>
      </w:r>
      <w:r w:rsidRPr="004E267F">
        <w:rPr>
          <w:rFonts w:eastAsiaTheme="minorHAnsi"/>
          <w:color w:val="000000"/>
          <w:sz w:val="20"/>
          <w:szCs w:val="20"/>
        </w:rPr>
        <w:t xml:space="preserve"> ruch pojazdów </w:t>
      </w:r>
      <w:r w:rsidR="00FA4E24" w:rsidRPr="004E267F">
        <w:rPr>
          <w:rFonts w:eastAsiaTheme="minorHAnsi"/>
          <w:color w:val="000000"/>
          <w:sz w:val="20"/>
          <w:szCs w:val="20"/>
        </w:rPr>
        <w:t>zwią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FA4E24" w:rsidRPr="004E267F">
        <w:rPr>
          <w:rFonts w:eastAsiaTheme="minorHAnsi"/>
          <w:color w:val="000000"/>
          <w:sz w:val="20"/>
          <w:szCs w:val="20"/>
        </w:rPr>
        <w:t>anych</w:t>
      </w:r>
      <w:r w:rsidRPr="004E267F">
        <w:rPr>
          <w:rFonts w:eastAsiaTheme="minorHAnsi"/>
          <w:color w:val="000000"/>
          <w:sz w:val="20"/>
          <w:szCs w:val="20"/>
        </w:rPr>
        <w:t xml:space="preserve"> z układaniem </w:t>
      </w:r>
      <w:r w:rsidR="00FA4E24" w:rsidRPr="004E267F">
        <w:rPr>
          <w:rFonts w:eastAsiaTheme="minorHAnsi"/>
          <w:color w:val="000000"/>
          <w:sz w:val="20"/>
          <w:szCs w:val="20"/>
        </w:rPr>
        <w:t>nastę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nej</w:t>
      </w:r>
      <w:r w:rsidRPr="004E267F">
        <w:rPr>
          <w:rFonts w:eastAsiaTheme="minorHAnsi"/>
          <w:color w:val="000000"/>
          <w:sz w:val="20"/>
          <w:szCs w:val="20"/>
        </w:rPr>
        <w:t xml:space="preserve"> warstwy z mieszanki mineralno-asfaltowej.</w:t>
      </w:r>
    </w:p>
    <w:p w14:paraId="259BA48A" w14:textId="0A9AD7A5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Przed </w:t>
      </w:r>
      <w:r w:rsidR="00FA4E24" w:rsidRPr="004E267F">
        <w:rPr>
          <w:rFonts w:eastAsiaTheme="minorHAnsi"/>
          <w:color w:val="000000"/>
          <w:sz w:val="20"/>
          <w:szCs w:val="20"/>
        </w:rPr>
        <w:t>rozpoczę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FA4E24" w:rsidRPr="004E267F">
        <w:rPr>
          <w:rFonts w:eastAsiaTheme="minorHAnsi"/>
          <w:color w:val="000000"/>
          <w:sz w:val="20"/>
          <w:szCs w:val="20"/>
        </w:rPr>
        <w:t>iem</w:t>
      </w:r>
      <w:r w:rsidRPr="004E267F">
        <w:rPr>
          <w:rFonts w:eastAsiaTheme="minorHAnsi"/>
          <w:color w:val="000000"/>
          <w:sz w:val="20"/>
          <w:szCs w:val="20"/>
        </w:rPr>
        <w:t xml:space="preserve"> skrapiania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strefy przyległe do skrapianych powierzchni jak np.: </w:t>
      </w:r>
      <w:r w:rsidR="00FA4E24" w:rsidRPr="004E267F">
        <w:rPr>
          <w:rFonts w:eastAsiaTheme="minorHAnsi"/>
          <w:color w:val="000000"/>
          <w:sz w:val="20"/>
          <w:szCs w:val="20"/>
        </w:rPr>
        <w:t>krawę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FA4E24" w:rsidRPr="004E267F">
        <w:rPr>
          <w:rFonts w:eastAsiaTheme="minorHAnsi"/>
          <w:color w:val="000000"/>
          <w:sz w:val="20"/>
          <w:szCs w:val="20"/>
        </w:rPr>
        <w:t>n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FA4E24" w:rsidRPr="004E267F">
        <w:rPr>
          <w:rFonts w:eastAsiaTheme="minorHAnsi"/>
          <w:color w:val="000000"/>
          <w:sz w:val="20"/>
          <w:szCs w:val="20"/>
        </w:rPr>
        <w:t>ki</w:t>
      </w:r>
      <w:r w:rsidRPr="004E267F">
        <w:rPr>
          <w:rFonts w:eastAsiaTheme="minorHAnsi"/>
          <w:color w:val="000000"/>
          <w:sz w:val="20"/>
          <w:szCs w:val="20"/>
        </w:rPr>
        <w:t xml:space="preserve">, </w:t>
      </w:r>
      <w:r w:rsidR="00FA4E24" w:rsidRPr="004E267F">
        <w:rPr>
          <w:rFonts w:eastAsiaTheme="minorHAnsi"/>
          <w:color w:val="000000"/>
          <w:sz w:val="20"/>
          <w:szCs w:val="20"/>
        </w:rPr>
        <w:t>ścieki</w:t>
      </w:r>
      <w:r w:rsidRPr="004E267F">
        <w:rPr>
          <w:rFonts w:eastAsiaTheme="minorHAnsi"/>
          <w:color w:val="000000"/>
          <w:sz w:val="20"/>
          <w:szCs w:val="20"/>
        </w:rPr>
        <w:t xml:space="preserve">, wpusty itp. odpowiednio osłonić, </w:t>
      </w:r>
      <w:r w:rsidR="00FA4E24" w:rsidRPr="004E267F">
        <w:rPr>
          <w:rFonts w:eastAsiaTheme="minorHAnsi"/>
          <w:color w:val="000000"/>
          <w:sz w:val="20"/>
          <w:szCs w:val="20"/>
        </w:rPr>
        <w:t>zabezpieczają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4E267F">
        <w:rPr>
          <w:rFonts w:eastAsiaTheme="minorHAnsi"/>
          <w:color w:val="000000"/>
          <w:sz w:val="20"/>
          <w:szCs w:val="20"/>
        </w:rPr>
        <w:t xml:space="preserve"> przed zabrudzeniem lub zalaniem emulsja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>.</w:t>
      </w:r>
    </w:p>
    <w:p w14:paraId="5F03F5D5" w14:textId="1B0DAF0C" w:rsidR="004E267F" w:rsidRPr="004E267F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>Podłoż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powinno </w:t>
      </w:r>
      <w:r w:rsidRPr="004E267F">
        <w:rPr>
          <w:rFonts w:eastAsiaTheme="minorHAnsi"/>
          <w:color w:val="000000"/>
          <w:sz w:val="20"/>
          <w:szCs w:val="20"/>
        </w:rPr>
        <w:t>być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skropione z odpowiednim wyprzedzeniem przed układaniem </w:t>
      </w:r>
      <w:r w:rsidRPr="004E267F">
        <w:rPr>
          <w:rFonts w:eastAsiaTheme="minorHAnsi"/>
          <w:color w:val="000000"/>
          <w:sz w:val="20"/>
          <w:szCs w:val="20"/>
        </w:rPr>
        <w:t>nastę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4E267F">
        <w:rPr>
          <w:rFonts w:eastAsiaTheme="minorHAnsi"/>
          <w:color w:val="000000"/>
          <w:sz w:val="20"/>
          <w:szCs w:val="20"/>
        </w:rPr>
        <w:t>nej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warstwy asfaltowej w celu rozpadu emulsji z wydzieleniem asfaltu i odparowania wody. O rozpadzie emulsji </w:t>
      </w:r>
      <w:r w:rsidRPr="004E267F">
        <w:rPr>
          <w:rFonts w:eastAsiaTheme="minorHAnsi"/>
          <w:color w:val="000000"/>
          <w:sz w:val="20"/>
          <w:szCs w:val="20"/>
        </w:rPr>
        <w:t>świadczy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zmiana koloru skropionej powierzchni z </w:t>
      </w:r>
      <w:r w:rsidRPr="004E267F">
        <w:rPr>
          <w:rFonts w:eastAsiaTheme="minorHAnsi"/>
          <w:color w:val="000000"/>
          <w:sz w:val="20"/>
          <w:szCs w:val="20"/>
        </w:rPr>
        <w:t>brą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4E267F">
        <w:rPr>
          <w:rFonts w:eastAsiaTheme="minorHAnsi"/>
          <w:color w:val="000000"/>
          <w:sz w:val="20"/>
          <w:szCs w:val="20"/>
        </w:rPr>
        <w:t>owego</w:t>
      </w:r>
      <w:r w:rsidR="004E267F" w:rsidRPr="004E267F">
        <w:rPr>
          <w:rFonts w:eastAsiaTheme="minorHAnsi"/>
          <w:color w:val="000000"/>
          <w:sz w:val="20"/>
          <w:szCs w:val="20"/>
        </w:rPr>
        <w:t xml:space="preserve"> na czarny.</w:t>
      </w:r>
    </w:p>
    <w:p w14:paraId="35FAD2F5" w14:textId="57C3CCB0" w:rsidR="004E267F" w:rsidRP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Przed wykonaniem </w:t>
      </w:r>
      <w:r w:rsidR="00FA4E24" w:rsidRPr="004E267F">
        <w:rPr>
          <w:rFonts w:eastAsiaTheme="minorHAnsi"/>
          <w:color w:val="000000"/>
          <w:sz w:val="20"/>
          <w:szCs w:val="20"/>
        </w:rPr>
        <w:t>nastę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FA4E24" w:rsidRPr="004E267F">
        <w:rPr>
          <w:rFonts w:eastAsiaTheme="minorHAnsi"/>
          <w:color w:val="000000"/>
          <w:sz w:val="20"/>
          <w:szCs w:val="20"/>
        </w:rPr>
        <w:t>nego</w:t>
      </w:r>
      <w:r w:rsidRPr="004E267F">
        <w:rPr>
          <w:rFonts w:eastAsiaTheme="minorHAnsi"/>
          <w:color w:val="000000"/>
          <w:sz w:val="20"/>
          <w:szCs w:val="20"/>
        </w:rPr>
        <w:t xml:space="preserve"> zabiegu technologicznego </w:t>
      </w:r>
      <w:r w:rsidR="00FA4E24" w:rsidRPr="004E267F">
        <w:rPr>
          <w:rFonts w:eastAsiaTheme="minorHAnsi"/>
          <w:color w:val="000000"/>
          <w:sz w:val="20"/>
          <w:szCs w:val="20"/>
        </w:rPr>
        <w:t>należ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odczekać</w:t>
      </w:r>
      <w:r w:rsidRPr="004E267F">
        <w:rPr>
          <w:rFonts w:eastAsiaTheme="minorHAnsi"/>
          <w:color w:val="000000"/>
          <w:sz w:val="20"/>
          <w:szCs w:val="20"/>
        </w:rPr>
        <w:t xml:space="preserve"> minimum 30 minut od momentu zmiany koloru pokrytej lepiszczem warstwy na czarny.</w:t>
      </w:r>
    </w:p>
    <w:p w14:paraId="727BCE07" w14:textId="2C2CEFBA" w:rsidR="004E267F" w:rsidRDefault="004E267F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4E267F">
        <w:rPr>
          <w:rFonts w:eastAsiaTheme="minorHAnsi"/>
          <w:color w:val="000000"/>
          <w:sz w:val="20"/>
          <w:szCs w:val="20"/>
        </w:rPr>
        <w:t xml:space="preserve">Temperatura emulsji asfaltowej podczas wykonywania skropienia </w:t>
      </w:r>
      <w:r w:rsidR="00FA4E24" w:rsidRPr="004E267F">
        <w:rPr>
          <w:rFonts w:eastAsiaTheme="minorHAnsi"/>
          <w:color w:val="000000"/>
          <w:sz w:val="20"/>
          <w:szCs w:val="20"/>
        </w:rPr>
        <w:t>podłoż</w:t>
      </w:r>
      <w:r w:rsidR="00FA4E24" w:rsidRPr="004E267F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4E267F">
        <w:rPr>
          <w:rFonts w:eastAsiaTheme="minorHAnsi"/>
          <w:color w:val="000000"/>
          <w:sz w:val="20"/>
          <w:szCs w:val="20"/>
        </w:rPr>
        <w:t xml:space="preserve"> musi </w:t>
      </w:r>
      <w:r w:rsidR="00FA4E24" w:rsidRPr="004E267F">
        <w:rPr>
          <w:rFonts w:eastAsiaTheme="minorHAnsi"/>
          <w:color w:val="000000"/>
          <w:sz w:val="20"/>
          <w:szCs w:val="20"/>
        </w:rPr>
        <w:t>mieścić</w:t>
      </w:r>
      <w:r w:rsidRPr="004E267F">
        <w:rPr>
          <w:rFonts w:eastAsiaTheme="minorHAnsi"/>
          <w:color w:val="000000"/>
          <w:sz w:val="20"/>
          <w:szCs w:val="20"/>
        </w:rPr>
        <w:t xml:space="preserve"> </w:t>
      </w:r>
      <w:r w:rsidR="00FA4E24" w:rsidRPr="004E267F">
        <w:rPr>
          <w:rFonts w:eastAsiaTheme="minorHAnsi"/>
          <w:color w:val="000000"/>
          <w:sz w:val="20"/>
          <w:szCs w:val="20"/>
        </w:rPr>
        <w:t>się</w:t>
      </w:r>
      <w:r w:rsidRPr="004E267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4E267F">
        <w:rPr>
          <w:rFonts w:eastAsiaTheme="minorHAnsi"/>
          <w:color w:val="000000"/>
          <w:sz w:val="20"/>
          <w:szCs w:val="20"/>
        </w:rPr>
        <w:t xml:space="preserve"> w granicach podanych w tabeli 1.</w:t>
      </w:r>
    </w:p>
    <w:p w14:paraId="52F57182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745C2A06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EC51AAC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3A9D00F1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2D10783F" w14:textId="513188DB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lastRenderedPageBreak/>
        <w:t xml:space="preserve">Tabela 1. Temperatura użycia emulsji asfaltowych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4255"/>
        <w:gridCol w:w="2694"/>
        <w:gridCol w:w="2551"/>
      </w:tblGrid>
      <w:tr w:rsidR="00FA4E24" w14:paraId="7DA28719" w14:textId="77777777" w:rsidTr="00EA6F00">
        <w:tc>
          <w:tcPr>
            <w:tcW w:w="4255" w:type="dxa"/>
            <w:vMerge w:val="restart"/>
            <w:vAlign w:val="center"/>
          </w:tcPr>
          <w:p w14:paraId="66C42812" w14:textId="6751A07B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Rodzaj lepiszcza</w:t>
            </w:r>
          </w:p>
        </w:tc>
        <w:tc>
          <w:tcPr>
            <w:tcW w:w="5245" w:type="dxa"/>
            <w:gridSpan w:val="2"/>
            <w:vAlign w:val="center"/>
          </w:tcPr>
          <w:p w14:paraId="193411FB" w14:textId="5BF231CC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Temperatura użycia [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º</w:t>
            </w:r>
            <w:r>
              <w:rPr>
                <w:rFonts w:eastAsiaTheme="minorHAnsi"/>
                <w:color w:val="000000"/>
                <w:sz w:val="20"/>
                <w:szCs w:val="20"/>
              </w:rPr>
              <w:t>C]</w:t>
            </w:r>
          </w:p>
        </w:tc>
      </w:tr>
      <w:tr w:rsidR="00FA4E24" w14:paraId="3755E52A" w14:textId="77777777" w:rsidTr="00EA6F00">
        <w:tc>
          <w:tcPr>
            <w:tcW w:w="4255" w:type="dxa"/>
            <w:vMerge/>
            <w:vAlign w:val="center"/>
          </w:tcPr>
          <w:p w14:paraId="5F25BDC5" w14:textId="77777777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5EE19CA" w14:textId="55998306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Min.</w:t>
            </w:r>
          </w:p>
        </w:tc>
        <w:tc>
          <w:tcPr>
            <w:tcW w:w="2551" w:type="dxa"/>
            <w:vAlign w:val="center"/>
          </w:tcPr>
          <w:p w14:paraId="5A603173" w14:textId="41868CCA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Maks.</w:t>
            </w:r>
          </w:p>
        </w:tc>
      </w:tr>
      <w:tr w:rsidR="00FA4E24" w14:paraId="2FBF5E2F" w14:textId="77777777" w:rsidTr="00EA6F00">
        <w:tc>
          <w:tcPr>
            <w:tcW w:w="4255" w:type="dxa"/>
            <w:vAlign w:val="center"/>
          </w:tcPr>
          <w:p w14:paraId="754554AC" w14:textId="61D3EFC2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</w:t>
            </w:r>
          </w:p>
        </w:tc>
        <w:tc>
          <w:tcPr>
            <w:tcW w:w="2694" w:type="dxa"/>
            <w:vAlign w:val="center"/>
          </w:tcPr>
          <w:p w14:paraId="7FCE3135" w14:textId="54313D34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51" w:type="dxa"/>
            <w:vAlign w:val="center"/>
          </w:tcPr>
          <w:p w14:paraId="2442BFA8" w14:textId="0005DA52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85</w:t>
            </w:r>
          </w:p>
        </w:tc>
      </w:tr>
      <w:tr w:rsidR="00FA4E24" w14:paraId="288F3932" w14:textId="77777777" w:rsidTr="00EA6F00">
        <w:tc>
          <w:tcPr>
            <w:tcW w:w="4255" w:type="dxa"/>
            <w:vAlign w:val="center"/>
          </w:tcPr>
          <w:p w14:paraId="5B8CF5DB" w14:textId="1AA1BF2B" w:rsidR="00FA4E24" w:rsidRDefault="00FA4E24" w:rsidP="00FA4E2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 modyfikowana polimerem</w:t>
            </w:r>
          </w:p>
        </w:tc>
        <w:tc>
          <w:tcPr>
            <w:tcW w:w="2694" w:type="dxa"/>
            <w:vAlign w:val="center"/>
          </w:tcPr>
          <w:p w14:paraId="49C0C905" w14:textId="2700A155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51" w:type="dxa"/>
            <w:vAlign w:val="center"/>
          </w:tcPr>
          <w:p w14:paraId="03ECA554" w14:textId="7B953AE0" w:rsidR="00FA4E24" w:rsidRDefault="00FA4E24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301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85</w:t>
            </w:r>
          </w:p>
        </w:tc>
      </w:tr>
    </w:tbl>
    <w:p w14:paraId="3439E9D4" w14:textId="7777777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6BE1D191" w14:textId="2DF79FC7" w:rsidR="00FA4E24" w:rsidRDefault="00FA4E24" w:rsidP="004E267F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5.4.1</w:t>
      </w:r>
      <w:r>
        <w:rPr>
          <w:rFonts w:eastAsiaTheme="minorHAnsi"/>
          <w:color w:val="000000"/>
          <w:sz w:val="20"/>
          <w:szCs w:val="20"/>
        </w:rPr>
        <w:tab/>
        <w:t xml:space="preserve">Skropienie warstwy z mieszanki mineralno – asfaltowej </w:t>
      </w:r>
    </w:p>
    <w:p w14:paraId="2BFC06D9" w14:textId="77777777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0FB96818" w14:textId="055D3269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Skropienie lepiszczem powinno być́ wykonane w ilości podanej w tabeli 2.</w:t>
      </w:r>
    </w:p>
    <w:p w14:paraId="6363AA07" w14:textId="77777777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17EBE1E" w14:textId="5722E74F" w:rsidR="00FA4E24" w:rsidRDefault="00FA4E24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Tabela 2. Zalecane </w:t>
      </w:r>
      <w:r w:rsidR="00EA6F00">
        <w:rPr>
          <w:rFonts w:eastAsiaTheme="minorHAnsi"/>
          <w:color w:val="000000"/>
          <w:sz w:val="20"/>
          <w:szCs w:val="20"/>
        </w:rPr>
        <w:t>ilości</w:t>
      </w:r>
      <w:r>
        <w:rPr>
          <w:rFonts w:eastAsiaTheme="minorHAnsi"/>
          <w:color w:val="000000"/>
          <w:sz w:val="20"/>
          <w:szCs w:val="20"/>
        </w:rPr>
        <w:t xml:space="preserve"> emulsji asfaltowej do skropienia </w:t>
      </w:r>
      <w:r w:rsidR="00EA6F00">
        <w:rPr>
          <w:rFonts w:eastAsiaTheme="minorHAnsi"/>
          <w:color w:val="000000"/>
          <w:sz w:val="20"/>
          <w:szCs w:val="20"/>
        </w:rPr>
        <w:t>podłoż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 z mieszanki mineralno-asfaltowej [kg/m2] (uwaga - </w:t>
      </w:r>
      <w:r w:rsidR="00EA6F00">
        <w:rPr>
          <w:rFonts w:eastAsiaTheme="minorHAnsi"/>
          <w:color w:val="000000"/>
          <w:sz w:val="20"/>
          <w:szCs w:val="20"/>
        </w:rPr>
        <w:t>przyję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EA6F00">
        <w:rPr>
          <w:rFonts w:eastAsiaTheme="minorHAnsi"/>
          <w:color w:val="000000"/>
          <w:sz w:val="20"/>
          <w:szCs w:val="20"/>
        </w:rPr>
        <w:t>o</w:t>
      </w:r>
      <w:r>
        <w:rPr>
          <w:rFonts w:eastAsiaTheme="minorHAnsi"/>
          <w:color w:val="000000"/>
          <w:sz w:val="20"/>
          <w:szCs w:val="20"/>
        </w:rPr>
        <w:t xml:space="preserve"> dla emulsji kationowej o </w:t>
      </w:r>
      <w:r w:rsidR="00EA6F00">
        <w:rPr>
          <w:rFonts w:eastAsiaTheme="minorHAnsi"/>
          <w:color w:val="000000"/>
          <w:sz w:val="20"/>
          <w:szCs w:val="20"/>
        </w:rPr>
        <w:t>zawartości</w:t>
      </w:r>
      <w:r>
        <w:rPr>
          <w:rFonts w:eastAsiaTheme="minorHAnsi"/>
          <w:color w:val="000000"/>
          <w:sz w:val="20"/>
          <w:szCs w:val="20"/>
        </w:rPr>
        <w:t xml:space="preserve"> asfaltu 60% wg PN-EN 13808:2013 </w:t>
      </w:r>
      <w:r w:rsidR="00EA6F00">
        <w:rPr>
          <w:rFonts w:eastAsiaTheme="minorHAnsi"/>
          <w:color w:val="000000"/>
          <w:sz w:val="20"/>
          <w:szCs w:val="20"/>
        </w:rPr>
        <w:t>Załą</w:t>
      </w:r>
      <w:r w:rsidR="00EA6F0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EA6F00">
        <w:rPr>
          <w:rFonts w:eastAsiaTheme="minorHAnsi"/>
          <w:color w:val="000000"/>
          <w:sz w:val="20"/>
          <w:szCs w:val="20"/>
        </w:rPr>
        <w:t>znik</w:t>
      </w:r>
      <w:r>
        <w:rPr>
          <w:rFonts w:eastAsiaTheme="minorHAnsi"/>
          <w:color w:val="000000"/>
          <w:sz w:val="20"/>
          <w:szCs w:val="20"/>
        </w:rPr>
        <w:t xml:space="preserve"> Krajowy NA, rodzaje: C60B3 ZM, C60BP3 ZM)</w:t>
      </w:r>
    </w:p>
    <w:p w14:paraId="7110B011" w14:textId="77777777" w:rsidR="00EA6F00" w:rsidRDefault="00EA6F00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2022"/>
        <w:gridCol w:w="2127"/>
        <w:gridCol w:w="1993"/>
        <w:gridCol w:w="1692"/>
        <w:gridCol w:w="1701"/>
      </w:tblGrid>
      <w:tr w:rsidR="00EA6F00" w14:paraId="5F69462C" w14:textId="77777777" w:rsidTr="00085B77">
        <w:tc>
          <w:tcPr>
            <w:tcW w:w="4149" w:type="dxa"/>
            <w:gridSpan w:val="2"/>
          </w:tcPr>
          <w:p w14:paraId="20C2024E" w14:textId="46F28C01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Podłoże pod układaną warstwę asfaltową</w:t>
            </w:r>
          </w:p>
        </w:tc>
        <w:tc>
          <w:tcPr>
            <w:tcW w:w="5386" w:type="dxa"/>
            <w:gridSpan w:val="3"/>
          </w:tcPr>
          <w:p w14:paraId="32180AF6" w14:textId="61F1DC47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Układana warstwa</w:t>
            </w:r>
          </w:p>
        </w:tc>
      </w:tr>
      <w:tr w:rsidR="00EA6F00" w14:paraId="0B8A2731" w14:textId="77777777" w:rsidTr="00085B77">
        <w:tc>
          <w:tcPr>
            <w:tcW w:w="2022" w:type="dxa"/>
          </w:tcPr>
          <w:p w14:paraId="64B5F8C6" w14:textId="2E6DDAD1" w:rsidR="00EA6F00" w:rsidRPr="002F1F89" w:rsidRDefault="00EA6F00" w:rsidP="00EA6F00">
            <w:pPr>
              <w:widowControl/>
              <w:tabs>
                <w:tab w:val="left" w:pos="560"/>
                <w:tab w:val="left" w:pos="1029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Rodzaj</w:t>
            </w:r>
          </w:p>
        </w:tc>
        <w:tc>
          <w:tcPr>
            <w:tcW w:w="2127" w:type="dxa"/>
          </w:tcPr>
          <w:p w14:paraId="3415A842" w14:textId="47704F9A" w:rsidR="00EA6F00" w:rsidRPr="002F1F89" w:rsidRDefault="00EA6F00" w:rsidP="00EA6F00">
            <w:pPr>
              <w:widowControl/>
              <w:tabs>
                <w:tab w:val="left" w:pos="560"/>
                <w:tab w:val="left" w:pos="1168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Cecha</w:t>
            </w:r>
          </w:p>
        </w:tc>
        <w:tc>
          <w:tcPr>
            <w:tcW w:w="1993" w:type="dxa"/>
          </w:tcPr>
          <w:p w14:paraId="3DE4CE22" w14:textId="50381C3C" w:rsidR="00EA6F00" w:rsidRPr="002F1F89" w:rsidRDefault="00EA6F00" w:rsidP="00EA6F00">
            <w:pPr>
              <w:widowControl/>
              <w:tabs>
                <w:tab w:val="left" w:pos="560"/>
                <w:tab w:val="left" w:pos="884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Podbudowa asfaltowa</w:t>
            </w:r>
          </w:p>
        </w:tc>
        <w:tc>
          <w:tcPr>
            <w:tcW w:w="1692" w:type="dxa"/>
          </w:tcPr>
          <w:p w14:paraId="0DC4C63F" w14:textId="10F74E25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Wiążąca</w:t>
            </w:r>
          </w:p>
        </w:tc>
        <w:tc>
          <w:tcPr>
            <w:tcW w:w="1701" w:type="dxa"/>
          </w:tcPr>
          <w:p w14:paraId="50F614D6" w14:textId="0DD4FA1C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Ścieralna z SMA lub z AC</w:t>
            </w:r>
          </w:p>
        </w:tc>
      </w:tr>
      <w:tr w:rsidR="00EA6F00" w14:paraId="2E4FACA6" w14:textId="77777777" w:rsidTr="00085B77">
        <w:tc>
          <w:tcPr>
            <w:tcW w:w="9535" w:type="dxa"/>
            <w:gridSpan w:val="5"/>
          </w:tcPr>
          <w:p w14:paraId="06C4286E" w14:textId="61D1B3EB" w:rsidR="00EA6F00" w:rsidRPr="002F1F89" w:rsidRDefault="00EA6F00" w:rsidP="00EA6F0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Dla dróg o kategorii ruchu od KR3 do KR7 - rodzaj emulsji: C60BP3 ZM*</w:t>
            </w:r>
          </w:p>
        </w:tc>
      </w:tr>
      <w:tr w:rsidR="00EA6F00" w14:paraId="482ADC17" w14:textId="77777777" w:rsidTr="00085B77">
        <w:trPr>
          <w:trHeight w:val="80"/>
        </w:trPr>
        <w:tc>
          <w:tcPr>
            <w:tcW w:w="2022" w:type="dxa"/>
            <w:vMerge w:val="restart"/>
          </w:tcPr>
          <w:p w14:paraId="419F27FC" w14:textId="5E50EBC4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Warstwa podbudowy asfaltowej</w:t>
            </w:r>
          </w:p>
        </w:tc>
        <w:tc>
          <w:tcPr>
            <w:tcW w:w="2127" w:type="dxa"/>
          </w:tcPr>
          <w:p w14:paraId="11CDB38F" w14:textId="602195CD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1B6E3398" w14:textId="52EC23EE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  <w:tc>
          <w:tcPr>
            <w:tcW w:w="1692" w:type="dxa"/>
          </w:tcPr>
          <w:p w14:paraId="6DBDFBFF" w14:textId="3C4CD921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2C79652B" w14:textId="106D7566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EA6F00" w14:paraId="476B7EE8" w14:textId="77777777" w:rsidTr="00085B77">
        <w:trPr>
          <w:trHeight w:val="80"/>
        </w:trPr>
        <w:tc>
          <w:tcPr>
            <w:tcW w:w="2022" w:type="dxa"/>
            <w:vMerge/>
          </w:tcPr>
          <w:p w14:paraId="58AE0271" w14:textId="77777777" w:rsidR="00EA6F00" w:rsidRPr="002F1F89" w:rsidRDefault="00EA6F00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A09C84" w14:textId="64DD745E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7AA14A44" w14:textId="1D5755CB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18AB1C80" w14:textId="11558C08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77710F79" w14:textId="1B8721C5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EA6F00" w14:paraId="3CFD7D9F" w14:textId="77777777" w:rsidTr="00085B77">
        <w:trPr>
          <w:trHeight w:val="80"/>
        </w:trPr>
        <w:tc>
          <w:tcPr>
            <w:tcW w:w="2022" w:type="dxa"/>
            <w:vMerge/>
          </w:tcPr>
          <w:p w14:paraId="01F05E21" w14:textId="77777777" w:rsidR="00EA6F00" w:rsidRPr="002F1F89" w:rsidRDefault="00EA6F00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D57D547" w14:textId="318C107A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2D9DF4F7" w14:textId="2473D35A" w:rsidR="00EA6F00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1FCB6EFD" w14:textId="01BE3B2B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5A6DAFC8" w14:textId="416D2656" w:rsidR="00EA6F00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</w:tr>
      <w:tr w:rsidR="00085B77" w14:paraId="236F4D0C" w14:textId="77777777" w:rsidTr="00085B77">
        <w:trPr>
          <w:trHeight w:val="145"/>
        </w:trPr>
        <w:tc>
          <w:tcPr>
            <w:tcW w:w="2022" w:type="dxa"/>
            <w:vMerge w:val="restart"/>
          </w:tcPr>
          <w:p w14:paraId="2F4A4469" w14:textId="08E116D6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Warstwa </w:t>
            </w:r>
            <w:r w:rsidR="002F1F89">
              <w:rPr>
                <w:rFonts w:eastAsiaTheme="minorHAnsi"/>
                <w:color w:val="000000"/>
                <w:sz w:val="20"/>
                <w:szCs w:val="20"/>
              </w:rPr>
              <w:t>wią</w:t>
            </w:r>
            <w:r w:rsidR="002F1F89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 w:rsidR="002F1F89">
              <w:rPr>
                <w:rFonts w:eastAsiaTheme="minorHAnsi"/>
                <w:color w:val="000000"/>
                <w:sz w:val="20"/>
                <w:szCs w:val="20"/>
              </w:rPr>
              <w:t>ą</w:t>
            </w:r>
            <w:r w:rsid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2F1F89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127" w:type="dxa"/>
          </w:tcPr>
          <w:p w14:paraId="4F2F32C1" w14:textId="29A8595B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60BB024F" w14:textId="5B65A3DB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015475A2" w14:textId="25683410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20316EAB" w14:textId="061D7CBF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085B77" w14:paraId="67AED041" w14:textId="77777777" w:rsidTr="00085B77">
        <w:trPr>
          <w:trHeight w:val="145"/>
        </w:trPr>
        <w:tc>
          <w:tcPr>
            <w:tcW w:w="2022" w:type="dxa"/>
            <w:vMerge/>
          </w:tcPr>
          <w:p w14:paraId="50B5B5F7" w14:textId="7777777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612AC0E" w14:textId="3A78C1DD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755F816E" w14:textId="2EB72C82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6BF54BD3" w14:textId="46FA6BFE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3C6AC906" w14:textId="3892AA1A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1E49A08F" w14:textId="77777777" w:rsidTr="00085B77">
        <w:trPr>
          <w:trHeight w:val="145"/>
        </w:trPr>
        <w:tc>
          <w:tcPr>
            <w:tcW w:w="2022" w:type="dxa"/>
            <w:vMerge/>
          </w:tcPr>
          <w:p w14:paraId="38784F17" w14:textId="7777777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A7EFA65" w14:textId="45B211E7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7458FB1C" w14:textId="7D4FC6A6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14A65C48" w14:textId="79CF07A3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4D2EFA6A" w14:textId="7402CCC5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01F8A5BD" w14:textId="77777777" w:rsidTr="00085B77">
        <w:trPr>
          <w:trHeight w:val="330"/>
        </w:trPr>
        <w:tc>
          <w:tcPr>
            <w:tcW w:w="2022" w:type="dxa"/>
            <w:vMerge w:val="restart"/>
          </w:tcPr>
          <w:p w14:paraId="7FEB89CE" w14:textId="33483C5A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Stara nawierzchnia asfaltowa</w:t>
            </w:r>
          </w:p>
        </w:tc>
        <w:tc>
          <w:tcPr>
            <w:tcW w:w="2127" w:type="dxa"/>
          </w:tcPr>
          <w:p w14:paraId="0A128E20" w14:textId="00A89A38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04E31B40" w14:textId="0F333C08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17990D84" w14:textId="76B33EAD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65A83B52" w14:textId="049C9D73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085B77" w14:paraId="68E93ABD" w14:textId="77777777" w:rsidTr="00085B77">
        <w:trPr>
          <w:trHeight w:val="330"/>
        </w:trPr>
        <w:tc>
          <w:tcPr>
            <w:tcW w:w="2022" w:type="dxa"/>
            <w:vMerge/>
          </w:tcPr>
          <w:p w14:paraId="124987B8" w14:textId="77777777" w:rsidR="00085B77" w:rsidRPr="002F1F89" w:rsidRDefault="00085B77" w:rsidP="00085B7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9E8501F" w14:textId="5F30F7AF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50568A88" w14:textId="1DF9B6FB" w:rsidR="00085B77" w:rsidRPr="002F1F89" w:rsidRDefault="00085B77" w:rsidP="002F1F89">
            <w:pPr>
              <w:widowControl/>
              <w:tabs>
                <w:tab w:val="left" w:pos="560"/>
                <w:tab w:val="left" w:pos="975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230D5202" w14:textId="07A7D3F5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510FDEF5" w14:textId="5D03242B" w:rsidR="00085B77" w:rsidRPr="002F1F89" w:rsidRDefault="00085B77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34985" w14:paraId="5C10BF9A" w14:textId="77777777" w:rsidTr="0053384E">
        <w:tc>
          <w:tcPr>
            <w:tcW w:w="9535" w:type="dxa"/>
            <w:gridSpan w:val="5"/>
          </w:tcPr>
          <w:p w14:paraId="22E591A2" w14:textId="6B62B88C" w:rsidR="00034985" w:rsidRPr="002F1F89" w:rsidRDefault="00034985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Dla dróg o kategorii ruchu od KR1 do KR2 - rodzaj emulsji: C60B3 ZM</w:t>
            </w:r>
          </w:p>
        </w:tc>
      </w:tr>
      <w:tr w:rsidR="002F1F89" w14:paraId="564ED17E" w14:textId="77777777" w:rsidTr="002F1F89">
        <w:trPr>
          <w:trHeight w:val="439"/>
        </w:trPr>
        <w:tc>
          <w:tcPr>
            <w:tcW w:w="2022" w:type="dxa"/>
            <w:vMerge w:val="restart"/>
          </w:tcPr>
          <w:p w14:paraId="0993694A" w14:textId="22E6DC92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Warstwa podbudowy asfaltowej lub stara nawierzchnia asfaltowa</w:t>
            </w:r>
          </w:p>
        </w:tc>
        <w:tc>
          <w:tcPr>
            <w:tcW w:w="2127" w:type="dxa"/>
          </w:tcPr>
          <w:p w14:paraId="773AF666" w14:textId="6C4D5C2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 podbudowa lub stara nawierzchnia szczelna</w:t>
            </w:r>
          </w:p>
        </w:tc>
        <w:tc>
          <w:tcPr>
            <w:tcW w:w="1993" w:type="dxa"/>
          </w:tcPr>
          <w:p w14:paraId="2C0BA1F0" w14:textId="5FD4CEE4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  <w:tc>
          <w:tcPr>
            <w:tcW w:w="1692" w:type="dxa"/>
          </w:tcPr>
          <w:p w14:paraId="555049D4" w14:textId="7F9885DE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042D3B76" w14:textId="04FB416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2F1F89" w14:paraId="507F7911" w14:textId="77777777" w:rsidTr="00085B77">
        <w:trPr>
          <w:trHeight w:val="437"/>
        </w:trPr>
        <w:tc>
          <w:tcPr>
            <w:tcW w:w="2022" w:type="dxa"/>
            <w:vMerge/>
          </w:tcPr>
          <w:p w14:paraId="56555EA0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41BF745" w14:textId="631A875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5FE9CF0E" w14:textId="5A9B99A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692" w:type="dxa"/>
          </w:tcPr>
          <w:p w14:paraId="27B946BF" w14:textId="5F7D1D43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09DBCE21" w14:textId="550096F0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32D4A1CC" w14:textId="77777777" w:rsidTr="00085B77">
        <w:trPr>
          <w:trHeight w:val="437"/>
        </w:trPr>
        <w:tc>
          <w:tcPr>
            <w:tcW w:w="2022" w:type="dxa"/>
            <w:vMerge/>
          </w:tcPr>
          <w:p w14:paraId="45545A0A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0F1BCE" w14:textId="0BC6AC83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6EAA966F" w14:textId="4C61C9D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692" w:type="dxa"/>
          </w:tcPr>
          <w:p w14:paraId="215A100B" w14:textId="69E6BE2A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1701" w:type="dxa"/>
          </w:tcPr>
          <w:p w14:paraId="1726493F" w14:textId="54F483D2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7C7E7A25" w14:textId="77777777" w:rsidTr="002F1F89">
        <w:trPr>
          <w:trHeight w:val="145"/>
        </w:trPr>
        <w:tc>
          <w:tcPr>
            <w:tcW w:w="2022" w:type="dxa"/>
            <w:vMerge w:val="restart"/>
          </w:tcPr>
          <w:p w14:paraId="28C7AE62" w14:textId="2EC1597C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wią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>
              <w:rPr>
                <w:rFonts w:eastAsiaTheme="minorHAnsi"/>
                <w:color w:val="000000"/>
                <w:sz w:val="20"/>
                <w:szCs w:val="20"/>
              </w:rPr>
              <w:t>ą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127" w:type="dxa"/>
          </w:tcPr>
          <w:p w14:paraId="0F79B6C1" w14:textId="0CC852DE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nowo wykonana</w:t>
            </w:r>
          </w:p>
        </w:tc>
        <w:tc>
          <w:tcPr>
            <w:tcW w:w="1993" w:type="dxa"/>
          </w:tcPr>
          <w:p w14:paraId="4B64B2B9" w14:textId="4EDEF3A2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71294E47" w14:textId="0338303D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58ACE949" w14:textId="44B7BE3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0,2 ÷ 0,4</w:t>
            </w:r>
          </w:p>
        </w:tc>
      </w:tr>
      <w:tr w:rsidR="002F1F89" w14:paraId="1DB0F133" w14:textId="77777777" w:rsidTr="00085B77">
        <w:trPr>
          <w:trHeight w:val="145"/>
        </w:trPr>
        <w:tc>
          <w:tcPr>
            <w:tcW w:w="2022" w:type="dxa"/>
            <w:vMerge/>
          </w:tcPr>
          <w:p w14:paraId="1B40DFED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2DB4A4F" w14:textId="7C1FD0A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frezowana</w:t>
            </w:r>
          </w:p>
        </w:tc>
        <w:tc>
          <w:tcPr>
            <w:tcW w:w="1993" w:type="dxa"/>
          </w:tcPr>
          <w:p w14:paraId="51BE8FEA" w14:textId="5A357B8C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16A3EE55" w14:textId="1D9F49BC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  <w:tc>
          <w:tcPr>
            <w:tcW w:w="1701" w:type="dxa"/>
          </w:tcPr>
          <w:p w14:paraId="29FB030E" w14:textId="5808E21A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458EDD6B" w14:textId="77777777" w:rsidTr="00085B77">
        <w:trPr>
          <w:trHeight w:val="145"/>
        </w:trPr>
        <w:tc>
          <w:tcPr>
            <w:tcW w:w="2022" w:type="dxa"/>
            <w:vMerge/>
          </w:tcPr>
          <w:p w14:paraId="28220573" w14:textId="77777777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C37D10A" w14:textId="6B94BE35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porowata lub w złym stanie</w:t>
            </w:r>
          </w:p>
        </w:tc>
        <w:tc>
          <w:tcPr>
            <w:tcW w:w="1993" w:type="dxa"/>
          </w:tcPr>
          <w:p w14:paraId="445B3251" w14:textId="50D180B3" w:rsidR="002F1F89" w:rsidRPr="002F1F89" w:rsidRDefault="002F1F89" w:rsidP="002F1F89">
            <w:pPr>
              <w:widowControl/>
              <w:tabs>
                <w:tab w:val="left" w:pos="560"/>
                <w:tab w:val="left" w:pos="1001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75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2" w:type="dxa"/>
          </w:tcPr>
          <w:p w14:paraId="79A6246A" w14:textId="55272F19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84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0,6</w:t>
            </w:r>
          </w:p>
        </w:tc>
        <w:tc>
          <w:tcPr>
            <w:tcW w:w="1701" w:type="dxa"/>
          </w:tcPr>
          <w:p w14:paraId="75CFF249" w14:textId="67D6DA08" w:rsidR="002F1F89" w:rsidRPr="002F1F89" w:rsidRDefault="002F1F89" w:rsidP="002F1F8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0,3 ÷ 0,5</w:t>
            </w:r>
          </w:p>
        </w:tc>
      </w:tr>
      <w:tr w:rsidR="002F1F89" w14:paraId="02634D29" w14:textId="77777777" w:rsidTr="00156FB9">
        <w:tc>
          <w:tcPr>
            <w:tcW w:w="9535" w:type="dxa"/>
            <w:gridSpan w:val="5"/>
          </w:tcPr>
          <w:p w14:paraId="63FDD931" w14:textId="4A6593BD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* do złą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zenia dwóch warstw asfaltowych, gdy obydwie te warstwy wykonane są z zastosowaniem asfaltów niemodyfikowanych dopuszcza </w:t>
            </w:r>
            <w:r w:rsidR="00150DFF">
              <w:rPr>
                <w:rFonts w:eastAsiaTheme="minorHAnsi"/>
                <w:color w:val="000000"/>
                <w:sz w:val="20"/>
                <w:szCs w:val="20"/>
              </w:rPr>
              <w:t>si</w:t>
            </w:r>
            <w:r w:rsidR="00150DFF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ę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zastosowanie emulsji C60B3 ZM</w:t>
            </w:r>
          </w:p>
          <w:p w14:paraId="1C82285C" w14:textId="747DBF16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Uwaga: w celu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określenia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ilości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pozostałego lepiszcza asfaltowego,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należ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ilość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emulsji asfaltowej podana</w:t>
            </w:r>
            <w:r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w tabeli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pomnoż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przez 0,6.</w:t>
            </w:r>
          </w:p>
          <w:p w14:paraId="4853190E" w14:textId="2A4AB439" w:rsidR="002F1F89" w:rsidRPr="002F1F89" w:rsidRDefault="00150DFF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Objaśnienia</w:t>
            </w:r>
            <w:r w:rsidR="002F1F89" w:rsidRPr="002F1F89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  <w:p w14:paraId="36F4FA70" w14:textId="77777777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>„ x ” - nie dotyczy</w:t>
            </w:r>
          </w:p>
          <w:p w14:paraId="44D6E02F" w14:textId="7FDCD1CF" w:rsidR="002F1F89" w:rsidRPr="002F1F89" w:rsidRDefault="002F1F89" w:rsidP="00150DFF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„ - ” -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rozwią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anie</w:t>
            </w:r>
            <w:r w:rsidRPr="002F1F89">
              <w:rPr>
                <w:rFonts w:eastAsiaTheme="minorHAnsi"/>
                <w:color w:val="000000"/>
                <w:sz w:val="20"/>
                <w:szCs w:val="20"/>
              </w:rPr>
              <w:t xml:space="preserve"> nie 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wystę</w:t>
            </w:r>
            <w:r w:rsidR="00150DFF" w:rsidRPr="002F1F8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</w:t>
            </w:r>
            <w:r w:rsidR="00150DFF" w:rsidRPr="002F1F89">
              <w:rPr>
                <w:rFonts w:eastAsiaTheme="minorHAnsi"/>
                <w:color w:val="000000"/>
                <w:sz w:val="20"/>
                <w:szCs w:val="20"/>
              </w:rPr>
              <w:t>uje</w:t>
            </w:r>
          </w:p>
        </w:tc>
      </w:tr>
    </w:tbl>
    <w:p w14:paraId="283F6B5F" w14:textId="77777777" w:rsidR="00EA6F00" w:rsidRDefault="00EA6F00" w:rsidP="00FA4E2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3106F3C9" w14:textId="10CA885B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Pod warstwę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ścieralną</w:t>
      </w:r>
      <w:r w:rsidRPr="00BD24F8">
        <w:rPr>
          <w:rFonts w:eastAsiaTheme="minorHAnsi"/>
          <w:color w:val="000000"/>
          <w:sz w:val="20"/>
          <w:szCs w:val="20"/>
        </w:rPr>
        <w:t xml:space="preserve"> wykonywana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 mieszanki typu:</w:t>
      </w:r>
    </w:p>
    <w:p w14:paraId="72C3390A" w14:textId="3430A425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lastRenderedPageBreak/>
        <w:t>- BBTM</w:t>
      </w:r>
      <w:r>
        <w:rPr>
          <w:rFonts w:eastAsiaTheme="minorHAnsi"/>
          <w:color w:val="000000"/>
          <w:sz w:val="20"/>
          <w:szCs w:val="20"/>
        </w:rPr>
        <w:t xml:space="preserve">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stosować ilość skropienia odpowiadają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D24F8">
        <w:rPr>
          <w:rFonts w:eastAsiaTheme="minorHAnsi"/>
          <w:color w:val="000000"/>
          <w:sz w:val="20"/>
          <w:szCs w:val="20"/>
        </w:rPr>
        <w:t>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górnej granicy wg tabeli 2 </w:t>
      </w:r>
      <w:r>
        <w:rPr>
          <w:rFonts w:eastAsiaTheme="minorHAnsi"/>
          <w:color w:val="000000"/>
          <w:sz w:val="20"/>
          <w:szCs w:val="20"/>
        </w:rPr>
        <w:t>jak dla mieszanki typu SMA, AC,</w:t>
      </w:r>
    </w:p>
    <w:p w14:paraId="4670185D" w14:textId="6EA111B1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- PA</w:t>
      </w:r>
      <w:r>
        <w:rPr>
          <w:rFonts w:eastAsiaTheme="minorHAnsi"/>
          <w:color w:val="000000"/>
          <w:sz w:val="20"/>
          <w:szCs w:val="20"/>
        </w:rPr>
        <w:t xml:space="preserve">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wykonać specjalne skropienie w sposób opisany w punkcie 7.2. WT- 2 2016 czę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D24F8">
        <w:rPr>
          <w:rFonts w:eastAsiaTheme="minorHAnsi"/>
          <w:color w:val="000000"/>
          <w:sz w:val="20"/>
          <w:szCs w:val="20"/>
        </w:rPr>
        <w:t>ć</w:t>
      </w:r>
      <w:r>
        <w:rPr>
          <w:rFonts w:eastAsiaTheme="minorHAnsi"/>
          <w:color w:val="000000"/>
          <w:sz w:val="20"/>
          <w:szCs w:val="20"/>
        </w:rPr>
        <w:t xml:space="preserve"> II,</w:t>
      </w:r>
    </w:p>
    <w:p w14:paraId="097E2B66" w14:textId="59D229F9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- SMA LA -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wykonać́ specjalne skropienie kationowa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emulsja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modyfikowana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60 % szybko rozpadową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w ilości 0,4-0,5 kg/m</w:t>
      </w:r>
      <w:r w:rsidRPr="00BD24F8">
        <w:rPr>
          <w:rFonts w:eastAsiaTheme="minorHAnsi"/>
          <w:color w:val="000000"/>
          <w:position w:val="6"/>
          <w:sz w:val="20"/>
          <w:szCs w:val="20"/>
        </w:rPr>
        <w:t xml:space="preserve">2 </w:t>
      </w:r>
      <w:r w:rsidRPr="00BD24F8">
        <w:rPr>
          <w:rFonts w:eastAsiaTheme="minorHAnsi"/>
          <w:color w:val="000000"/>
          <w:sz w:val="20"/>
          <w:szCs w:val="20"/>
        </w:rPr>
        <w:t>w przypadku zawartości wolnych przestrzeni w niż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D24F8">
        <w:rPr>
          <w:rFonts w:eastAsiaTheme="minorHAnsi"/>
          <w:color w:val="000000"/>
          <w:sz w:val="20"/>
          <w:szCs w:val="20"/>
        </w:rPr>
        <w:t>j 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D24F8">
        <w:rPr>
          <w:rFonts w:eastAsiaTheme="minorHAnsi"/>
          <w:color w:val="000000"/>
          <w:sz w:val="20"/>
          <w:szCs w:val="20"/>
        </w:rPr>
        <w:t>c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D24F8">
        <w:rPr>
          <w:rFonts w:eastAsiaTheme="minorHAnsi"/>
          <w:color w:val="000000"/>
          <w:sz w:val="20"/>
          <w:szCs w:val="20"/>
        </w:rPr>
        <w:t>j warstwie 5- 7 %. Niż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D24F8">
        <w:rPr>
          <w:rFonts w:eastAsiaTheme="minorHAnsi"/>
          <w:color w:val="000000"/>
          <w:sz w:val="20"/>
          <w:szCs w:val="20"/>
        </w:rPr>
        <w:t>ze lub wyż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D24F8">
        <w:rPr>
          <w:rFonts w:eastAsiaTheme="minorHAnsi"/>
          <w:color w:val="000000"/>
          <w:sz w:val="20"/>
          <w:szCs w:val="20"/>
        </w:rPr>
        <w:t>ze od wymienionego przedziału zawartości wolnych przestrzeni wymagają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zadozowania zmniejszonej lub zwię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BD24F8">
        <w:rPr>
          <w:rFonts w:eastAsiaTheme="minorHAnsi"/>
          <w:color w:val="000000"/>
          <w:sz w:val="20"/>
          <w:szCs w:val="20"/>
        </w:rPr>
        <w:t>szonej ilości emulsji.</w:t>
      </w:r>
    </w:p>
    <w:p w14:paraId="3AFEBE2A" w14:textId="77777777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65023C4" w14:textId="10D6B990" w:rsidR="00FA4E24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Optymalna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ilość emulsji asfaltowej do skropienia 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ustalić na odcinku próbnym układania mieszanki mineralno-asfaltowej. Ocenę</w:t>
      </w:r>
      <w:r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BD24F8">
        <w:rPr>
          <w:rFonts w:eastAsiaTheme="minorHAnsi"/>
          <w:color w:val="000000"/>
          <w:sz w:val="20"/>
          <w:szCs w:val="20"/>
        </w:rPr>
        <w:t>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dokonać na podstawie wytrzymałości na ścinanie według kryterium podanego w WT-2 2016 – czę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D24F8">
        <w:rPr>
          <w:rFonts w:eastAsiaTheme="minorHAnsi"/>
          <w:color w:val="000000"/>
          <w:sz w:val="20"/>
          <w:szCs w:val="20"/>
        </w:rPr>
        <w:t xml:space="preserve">ć II i stosownych </w:t>
      </w:r>
      <w:r>
        <w:rPr>
          <w:rFonts w:eastAsiaTheme="minorHAnsi"/>
          <w:color w:val="000000"/>
          <w:sz w:val="20"/>
          <w:szCs w:val="20"/>
        </w:rPr>
        <w:t>SST</w:t>
      </w:r>
      <w:r w:rsidRPr="00BD24F8">
        <w:rPr>
          <w:rFonts w:eastAsiaTheme="minorHAnsi"/>
          <w:color w:val="000000"/>
          <w:sz w:val="20"/>
          <w:szCs w:val="20"/>
        </w:rPr>
        <w:t>. W uzasadnionych przypadkach (brak sczepności), zakresy dozowania podane w tabeli 2 mogą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zostać rozszerzone.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87082DE" w14:textId="33146E22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5.4.2</w:t>
      </w:r>
      <w:r>
        <w:rPr>
          <w:rFonts w:eastAsiaTheme="minorHAnsi"/>
          <w:color w:val="000000"/>
          <w:sz w:val="20"/>
          <w:szCs w:val="20"/>
        </w:rPr>
        <w:tab/>
        <w:t xml:space="preserve">Skropienie warstwy z mieszanki niezwiązanej lub związanej hydraulicznie </w:t>
      </w:r>
    </w:p>
    <w:p w14:paraId="31D1EA37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521C8208" w14:textId="65F91633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W przypadku skrapiania warstwy z mieszanki niezwią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>anej lub 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>anej hydraulicznie po okresie długotrwałych o</w:t>
      </w:r>
      <w:r>
        <w:rPr>
          <w:rFonts w:eastAsiaTheme="minorHAnsi"/>
          <w:color w:val="000000"/>
          <w:sz w:val="20"/>
          <w:szCs w:val="20"/>
        </w:rPr>
        <w:t>padów deszczu, Inspektor Nadzoru, Inżynier Kontraktu lub Zamawiający</w:t>
      </w:r>
      <w:r w:rsidRPr="00BD24F8">
        <w:rPr>
          <w:rFonts w:eastAsiaTheme="minorHAnsi"/>
          <w:color w:val="000000"/>
          <w:sz w:val="20"/>
          <w:szCs w:val="20"/>
        </w:rPr>
        <w:t xml:space="preserve"> dopuszcza powierzchnie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>, która ma być skrapiana i charakteryzuje się odpowiednia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wilgotnością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(patrz pkt 5.2.2.). Jeśli poziom zawilgocenia warstwy jest zbyt duż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>, należ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D24F8">
        <w:rPr>
          <w:rFonts w:eastAsiaTheme="minorHAnsi"/>
          <w:color w:val="000000"/>
          <w:sz w:val="20"/>
          <w:szCs w:val="20"/>
        </w:rPr>
        <w:t xml:space="preserve"> wstrzymać się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D24F8">
        <w:rPr>
          <w:rFonts w:eastAsiaTheme="minorHAnsi"/>
          <w:color w:val="000000"/>
          <w:sz w:val="20"/>
          <w:szCs w:val="20"/>
        </w:rPr>
        <w:t xml:space="preserve"> ze skrapianiem do momentu przesuszenia powierzchni warstwy.</w:t>
      </w:r>
    </w:p>
    <w:p w14:paraId="5D130DFB" w14:textId="3CB023D4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Skropienie lepiszczem powinno być wykonane w ilości podanej w tabeli 3.</w:t>
      </w:r>
    </w:p>
    <w:p w14:paraId="084AF4D8" w14:textId="77777777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12F6955A" w14:textId="64AE919F" w:rsidR="00BD24F8" w:rsidRP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D24F8">
        <w:rPr>
          <w:rFonts w:eastAsiaTheme="minorHAnsi"/>
          <w:color w:val="000000"/>
          <w:sz w:val="20"/>
          <w:szCs w:val="20"/>
        </w:rPr>
        <w:t>Tabela 3. Zalecane ilości emulsji asfaltowej do skropienia podłoż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D24F8">
        <w:rPr>
          <w:rFonts w:eastAsiaTheme="minorHAnsi"/>
          <w:color w:val="000000"/>
          <w:sz w:val="20"/>
          <w:szCs w:val="20"/>
        </w:rPr>
        <w:t xml:space="preserve"> z mieszanki niezwią</w:t>
      </w:r>
      <w:r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D24F8">
        <w:rPr>
          <w:rFonts w:eastAsiaTheme="minorHAnsi"/>
          <w:color w:val="000000"/>
          <w:sz w:val="20"/>
          <w:szCs w:val="20"/>
        </w:rPr>
        <w:t xml:space="preserve">anej i </w:t>
      </w:r>
      <w:r w:rsidR="00994764" w:rsidRPr="00BD24F8">
        <w:rPr>
          <w:rFonts w:eastAsiaTheme="minorHAnsi"/>
          <w:color w:val="000000"/>
          <w:sz w:val="20"/>
          <w:szCs w:val="20"/>
        </w:rPr>
        <w:t>zwią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 w:rsidRPr="00BD24F8">
        <w:rPr>
          <w:rFonts w:eastAsiaTheme="minorHAnsi"/>
          <w:color w:val="000000"/>
          <w:sz w:val="20"/>
          <w:szCs w:val="20"/>
        </w:rPr>
        <w:t>anej</w:t>
      </w:r>
      <w:r w:rsidRPr="00BD24F8">
        <w:rPr>
          <w:rFonts w:eastAsiaTheme="minorHAnsi"/>
          <w:color w:val="000000"/>
          <w:sz w:val="20"/>
          <w:szCs w:val="20"/>
        </w:rPr>
        <w:t xml:space="preserve"> hydraulicznie [kg/m2] (uwaga - </w:t>
      </w:r>
      <w:r w:rsidR="00994764" w:rsidRPr="00BD24F8">
        <w:rPr>
          <w:rFonts w:eastAsiaTheme="minorHAnsi"/>
          <w:color w:val="000000"/>
          <w:sz w:val="20"/>
          <w:szCs w:val="20"/>
        </w:rPr>
        <w:t>przyję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994764" w:rsidRPr="00BD24F8">
        <w:rPr>
          <w:rFonts w:eastAsiaTheme="minorHAnsi"/>
          <w:color w:val="000000"/>
          <w:sz w:val="20"/>
          <w:szCs w:val="20"/>
        </w:rPr>
        <w:t>o</w:t>
      </w:r>
      <w:r w:rsidRPr="00BD24F8">
        <w:rPr>
          <w:rFonts w:eastAsiaTheme="minorHAnsi"/>
          <w:color w:val="000000"/>
          <w:sz w:val="20"/>
          <w:szCs w:val="20"/>
        </w:rPr>
        <w:t xml:space="preserve"> dla emulsji kationowej o </w:t>
      </w:r>
      <w:r w:rsidR="00994764" w:rsidRPr="00BD24F8">
        <w:rPr>
          <w:rFonts w:eastAsiaTheme="minorHAnsi"/>
          <w:color w:val="000000"/>
          <w:sz w:val="20"/>
          <w:szCs w:val="20"/>
        </w:rPr>
        <w:t>zawartości</w:t>
      </w:r>
      <w:r w:rsidRPr="00BD24F8">
        <w:rPr>
          <w:rFonts w:eastAsiaTheme="minorHAnsi"/>
          <w:color w:val="000000"/>
          <w:sz w:val="20"/>
          <w:szCs w:val="20"/>
        </w:rPr>
        <w:t xml:space="preserve"> asfaltu równej 60% wg PN-EN 13808:2013 </w:t>
      </w:r>
      <w:r w:rsidR="00994764" w:rsidRPr="00BD24F8">
        <w:rPr>
          <w:rFonts w:eastAsiaTheme="minorHAnsi"/>
          <w:color w:val="000000"/>
          <w:sz w:val="20"/>
          <w:szCs w:val="20"/>
        </w:rPr>
        <w:t>Załą</w:t>
      </w:r>
      <w:r w:rsidR="00994764" w:rsidRPr="00BD24F8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94764" w:rsidRPr="00BD24F8">
        <w:rPr>
          <w:rFonts w:eastAsiaTheme="minorHAnsi"/>
          <w:color w:val="000000"/>
          <w:sz w:val="20"/>
          <w:szCs w:val="20"/>
        </w:rPr>
        <w:t>znik</w:t>
      </w:r>
      <w:r w:rsidRPr="00BD24F8">
        <w:rPr>
          <w:rFonts w:eastAsiaTheme="minorHAnsi"/>
          <w:color w:val="000000"/>
          <w:sz w:val="20"/>
          <w:szCs w:val="20"/>
        </w:rPr>
        <w:t xml:space="preserve"> Krajowy NA, rodzaj C60B10 ZM/R)</w:t>
      </w:r>
    </w:p>
    <w:p w14:paraId="7BCF5492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3374"/>
        <w:gridCol w:w="3149"/>
        <w:gridCol w:w="2977"/>
      </w:tblGrid>
      <w:tr w:rsidR="00BD24F8" w14:paraId="04392981" w14:textId="77777777" w:rsidTr="00994764">
        <w:tc>
          <w:tcPr>
            <w:tcW w:w="3374" w:type="dxa"/>
            <w:vMerge w:val="restart"/>
          </w:tcPr>
          <w:p w14:paraId="20566D6E" w14:textId="43DFB8E9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3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Rodzaj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podłoż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6126" w:type="dxa"/>
            <w:gridSpan w:val="2"/>
          </w:tcPr>
          <w:p w14:paraId="5416A808" w14:textId="2A45F843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9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Emulsja asfaltowa</w:t>
            </w:r>
          </w:p>
        </w:tc>
      </w:tr>
      <w:tr w:rsidR="00BD24F8" w14:paraId="15B020D9" w14:textId="77777777" w:rsidTr="00994764">
        <w:tc>
          <w:tcPr>
            <w:tcW w:w="3374" w:type="dxa"/>
            <w:vMerge/>
          </w:tcPr>
          <w:p w14:paraId="1FF9F13D" w14:textId="77777777" w:rsidR="00BD24F8" w:rsidRDefault="00BD24F8" w:rsidP="00BD24F8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</w:tcPr>
          <w:p w14:paraId="52A86D8D" w14:textId="385BCFCF" w:rsidR="00BD24F8" w:rsidRDefault="00994764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977" w:type="dxa"/>
          </w:tcPr>
          <w:p w14:paraId="227FA380" w14:textId="6BC8CD8A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Rodzaj</w:t>
            </w:r>
          </w:p>
        </w:tc>
      </w:tr>
      <w:tr w:rsidR="00BD24F8" w14:paraId="735D9E8B" w14:textId="77777777" w:rsidTr="00994764">
        <w:tc>
          <w:tcPr>
            <w:tcW w:w="3374" w:type="dxa"/>
          </w:tcPr>
          <w:p w14:paraId="6900FAD0" w14:textId="777777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podbudowy</w:t>
            </w:r>
          </w:p>
          <w:p w14:paraId="20E8D2EA" w14:textId="513048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z mieszanki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anej</w:t>
            </w:r>
          </w:p>
        </w:tc>
        <w:tc>
          <w:tcPr>
            <w:tcW w:w="3149" w:type="dxa"/>
          </w:tcPr>
          <w:p w14:paraId="1EF029AF" w14:textId="46EFD9A6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11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0,5 ÷ 0,7</w:t>
            </w:r>
          </w:p>
        </w:tc>
        <w:tc>
          <w:tcPr>
            <w:tcW w:w="2977" w:type="dxa"/>
          </w:tcPr>
          <w:p w14:paraId="7E7BEDC5" w14:textId="0EDDD60B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C60B10 ZM/R</w:t>
            </w:r>
          </w:p>
        </w:tc>
      </w:tr>
      <w:tr w:rsidR="00BD24F8" w14:paraId="08281451" w14:textId="77777777" w:rsidTr="00994764">
        <w:tc>
          <w:tcPr>
            <w:tcW w:w="3374" w:type="dxa"/>
          </w:tcPr>
          <w:p w14:paraId="79A6B188" w14:textId="77777777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Warstwa podbudowy</w:t>
            </w:r>
          </w:p>
          <w:p w14:paraId="69981DA0" w14:textId="47F68499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z mieszanki 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99476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994764">
              <w:rPr>
                <w:rFonts w:eastAsiaTheme="minorHAnsi"/>
                <w:color w:val="000000"/>
                <w:sz w:val="20"/>
                <w:szCs w:val="20"/>
              </w:rPr>
              <w:t>anej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</w:t>
            </w:r>
          </w:p>
        </w:tc>
        <w:tc>
          <w:tcPr>
            <w:tcW w:w="3149" w:type="dxa"/>
          </w:tcPr>
          <w:p w14:paraId="0BB568F5" w14:textId="72B6651C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11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0,3 ÷ 0,7</w:t>
            </w:r>
          </w:p>
        </w:tc>
        <w:tc>
          <w:tcPr>
            <w:tcW w:w="2977" w:type="dxa"/>
          </w:tcPr>
          <w:p w14:paraId="49882CB6" w14:textId="300953DC" w:rsidR="00BD24F8" w:rsidRDefault="00BD24F8" w:rsidP="00994764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C60B10 ZM/R zalecane pH ≥ 3,5</w:t>
            </w:r>
          </w:p>
        </w:tc>
      </w:tr>
    </w:tbl>
    <w:p w14:paraId="5BEC61A5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6A1DF5DC" w14:textId="19FE2C51" w:rsidR="00BD24F8" w:rsidRDefault="00BD24F8" w:rsidP="00BD24F8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Ochrona wykonanego skropienia </w:t>
      </w:r>
    </w:p>
    <w:p w14:paraId="4EAE2D7E" w14:textId="39F81D77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Wykonanie warstwy ochronnej emulsji przez dodatkowe skropienie z </w:t>
      </w:r>
      <w:r w:rsidR="00994764">
        <w:rPr>
          <w:rFonts w:eastAsiaTheme="minorHAnsi"/>
          <w:color w:val="000000"/>
          <w:sz w:val="20"/>
          <w:szCs w:val="20"/>
        </w:rPr>
        <w:t>uż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>
        <w:rPr>
          <w:rFonts w:eastAsiaTheme="minorHAnsi"/>
          <w:color w:val="000000"/>
          <w:sz w:val="20"/>
          <w:szCs w:val="20"/>
        </w:rPr>
        <w:t>ciem</w:t>
      </w:r>
      <w:r>
        <w:rPr>
          <w:rFonts w:eastAsiaTheme="minorHAnsi"/>
          <w:color w:val="000000"/>
          <w:sz w:val="20"/>
          <w:szCs w:val="20"/>
        </w:rPr>
        <w:t xml:space="preserve"> mleczka wapiennego </w:t>
      </w:r>
      <w:r w:rsidR="00994764">
        <w:rPr>
          <w:rFonts w:eastAsiaTheme="minorHAnsi"/>
          <w:color w:val="000000"/>
          <w:sz w:val="20"/>
          <w:szCs w:val="20"/>
        </w:rPr>
        <w:t>należ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stosować</w:t>
      </w:r>
      <w:r>
        <w:rPr>
          <w:rFonts w:eastAsiaTheme="minorHAnsi"/>
          <w:color w:val="000000"/>
          <w:sz w:val="20"/>
          <w:szCs w:val="20"/>
        </w:rPr>
        <w:t xml:space="preserve"> dla dróg o kategorii ruchu KR 4÷7. Skropienie mleczkiem wapiennym wykonuje </w:t>
      </w:r>
      <w:r w:rsidR="00994764">
        <w:rPr>
          <w:rFonts w:eastAsiaTheme="minorHAnsi"/>
          <w:color w:val="000000"/>
          <w:sz w:val="20"/>
          <w:szCs w:val="20"/>
        </w:rPr>
        <w:t>się</w:t>
      </w:r>
      <w:r>
        <w:rPr>
          <w:rFonts w:eastAsiaTheme="minorHAnsi"/>
          <w:color w:val="000000"/>
          <w:sz w:val="20"/>
          <w:szCs w:val="20"/>
        </w:rPr>
        <w:t xml:space="preserve"> dopiero wtedy, gdy </w:t>
      </w:r>
      <w:r w:rsidR="00994764">
        <w:rPr>
          <w:rFonts w:eastAsiaTheme="minorHAnsi"/>
          <w:color w:val="000000"/>
          <w:sz w:val="20"/>
          <w:szCs w:val="20"/>
        </w:rPr>
        <w:t>nastą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994764">
        <w:rPr>
          <w:rFonts w:eastAsiaTheme="minorHAnsi"/>
          <w:color w:val="000000"/>
          <w:sz w:val="20"/>
          <w:szCs w:val="20"/>
        </w:rPr>
        <w:t>i</w:t>
      </w:r>
      <w:r>
        <w:rPr>
          <w:rFonts w:eastAsiaTheme="minorHAnsi"/>
          <w:color w:val="000000"/>
          <w:sz w:val="20"/>
          <w:szCs w:val="20"/>
        </w:rPr>
        <w:t xml:space="preserve"> rozpad emulsji i odparuje woda. </w:t>
      </w:r>
    </w:p>
    <w:p w14:paraId="4C67548B" w14:textId="5E0AA706" w:rsidR="00BD24F8" w:rsidRDefault="00994764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Stę</w:t>
      </w:r>
      <w:r>
        <w:rPr>
          <w:rFonts w:ascii="Arial" w:eastAsiaTheme="minorHAnsi" w:hAnsi="Arial" w:cs="Arial"/>
          <w:color w:val="000000"/>
          <w:sz w:val="20"/>
          <w:szCs w:val="20"/>
        </w:rPr>
        <w:t>ż</w:t>
      </w:r>
      <w:r>
        <w:rPr>
          <w:rFonts w:eastAsiaTheme="minorHAnsi"/>
          <w:color w:val="000000"/>
          <w:sz w:val="20"/>
          <w:szCs w:val="20"/>
        </w:rPr>
        <w:t>e</w:t>
      </w:r>
      <w:r>
        <w:rPr>
          <w:rFonts w:ascii="Arial" w:eastAsiaTheme="minorHAnsi" w:hAnsi="Arial" w:cs="Arial"/>
          <w:color w:val="000000"/>
          <w:sz w:val="20"/>
          <w:szCs w:val="20"/>
        </w:rPr>
        <w:t>n</w:t>
      </w:r>
      <w:r>
        <w:rPr>
          <w:rFonts w:eastAsiaTheme="minorHAnsi"/>
          <w:color w:val="000000"/>
          <w:sz w:val="20"/>
          <w:szCs w:val="20"/>
        </w:rPr>
        <w:t>ie</w:t>
      </w:r>
      <w:r w:rsidR="00BD24F8">
        <w:rPr>
          <w:rFonts w:eastAsiaTheme="minorHAnsi"/>
          <w:color w:val="000000"/>
          <w:sz w:val="20"/>
          <w:szCs w:val="20"/>
        </w:rPr>
        <w:t xml:space="preserve"> roztworu roboczego mleczka wapiennego </w:t>
      </w:r>
      <w:r>
        <w:rPr>
          <w:rFonts w:eastAsiaTheme="minorHAnsi"/>
          <w:color w:val="000000"/>
          <w:sz w:val="20"/>
          <w:szCs w:val="20"/>
        </w:rPr>
        <w:t>należ</w:t>
      </w:r>
      <w:r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przygotować</w:t>
      </w:r>
      <w:r w:rsidR="00BD24F8">
        <w:rPr>
          <w:rFonts w:eastAsiaTheme="minorHAnsi"/>
          <w:color w:val="000000"/>
          <w:sz w:val="20"/>
          <w:szCs w:val="20"/>
        </w:rPr>
        <w:t xml:space="preserve"> tak, by w 100 g próbki </w:t>
      </w:r>
      <w:r>
        <w:rPr>
          <w:rFonts w:eastAsiaTheme="minorHAnsi"/>
          <w:color w:val="000000"/>
          <w:sz w:val="20"/>
          <w:szCs w:val="20"/>
        </w:rPr>
        <w:t>zawartość</w:t>
      </w:r>
      <w:r w:rsidR="00BD24F8">
        <w:rPr>
          <w:rFonts w:eastAsiaTheme="minorHAnsi"/>
          <w:color w:val="000000"/>
          <w:sz w:val="20"/>
          <w:szCs w:val="20"/>
        </w:rPr>
        <w:t xml:space="preserve"> wodorotlenku wapnia </w:t>
      </w:r>
      <w:r>
        <w:rPr>
          <w:rFonts w:eastAsiaTheme="minorHAnsi"/>
          <w:color w:val="000000"/>
          <w:sz w:val="20"/>
          <w:szCs w:val="20"/>
        </w:rPr>
        <w:t>wyraż</w:t>
      </w:r>
      <w:r>
        <w:rPr>
          <w:rFonts w:ascii="Arial" w:eastAsiaTheme="minorHAnsi" w:hAnsi="Arial" w:cs="Arial"/>
          <w:color w:val="000000"/>
          <w:sz w:val="20"/>
          <w:szCs w:val="20"/>
        </w:rPr>
        <w:t>o</w:t>
      </w:r>
      <w:r>
        <w:rPr>
          <w:rFonts w:eastAsiaTheme="minorHAnsi"/>
          <w:color w:val="000000"/>
          <w:sz w:val="20"/>
          <w:szCs w:val="20"/>
        </w:rPr>
        <w:t>na</w:t>
      </w:r>
      <w:r w:rsidR="00BD24F8">
        <w:rPr>
          <w:rFonts w:eastAsiaTheme="minorHAnsi"/>
          <w:color w:val="000000"/>
          <w:sz w:val="20"/>
          <w:szCs w:val="20"/>
        </w:rPr>
        <w:t xml:space="preserve"> w gramach, a otrzymana przez wysuszenie próbki w suszarce w temp. 110±5°C do stałej masy (jednak nie </w:t>
      </w:r>
      <w:r>
        <w:rPr>
          <w:rFonts w:eastAsiaTheme="minorHAnsi"/>
          <w:color w:val="000000"/>
          <w:sz w:val="20"/>
          <w:szCs w:val="20"/>
        </w:rPr>
        <w:t>dłuż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j</w:t>
      </w:r>
      <w:r w:rsidR="00BD24F8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niż</w:t>
      </w:r>
      <w:r w:rsidR="00BD24F8">
        <w:rPr>
          <w:rFonts w:eastAsiaTheme="minorHAnsi"/>
          <w:color w:val="000000"/>
          <w:sz w:val="20"/>
          <w:szCs w:val="20"/>
        </w:rPr>
        <w:t xml:space="preserve"> 5 godz.) była:</w:t>
      </w:r>
    </w:p>
    <w:p w14:paraId="33233DA7" w14:textId="59A3C4EA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ascii="TimesNewRomanPSMT" w:eastAsiaTheme="minorHAnsi" w:hAnsi="TimesNewRomanPSMT" w:cs="TimesNewRomanPSMT"/>
          <w:color w:val="000000"/>
          <w:sz w:val="20"/>
          <w:szCs w:val="20"/>
        </w:rPr>
        <w:t xml:space="preserve">‒ </w:t>
      </w:r>
      <w:r>
        <w:rPr>
          <w:rFonts w:eastAsiaTheme="minorHAnsi"/>
          <w:color w:val="000000"/>
          <w:sz w:val="20"/>
          <w:szCs w:val="20"/>
        </w:rPr>
        <w:t xml:space="preserve">nie mniejsza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16,0% i nie </w:t>
      </w:r>
      <w:r w:rsidR="00994764">
        <w:rPr>
          <w:rFonts w:eastAsiaTheme="minorHAnsi"/>
          <w:color w:val="000000"/>
          <w:sz w:val="20"/>
          <w:szCs w:val="20"/>
        </w:rPr>
        <w:t>wię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94764">
        <w:rPr>
          <w:rFonts w:eastAsiaTheme="minorHAnsi"/>
          <w:color w:val="000000"/>
          <w:sz w:val="20"/>
          <w:szCs w:val="20"/>
        </w:rPr>
        <w:t>sza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28,0% - do skropienia podbudowy z mieszanki </w:t>
      </w:r>
      <w:r w:rsidR="00994764">
        <w:rPr>
          <w:rFonts w:eastAsiaTheme="minorHAnsi"/>
          <w:color w:val="000000"/>
          <w:sz w:val="20"/>
          <w:szCs w:val="20"/>
        </w:rPr>
        <w:t>niezwią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>
        <w:rPr>
          <w:rFonts w:eastAsiaTheme="minorHAnsi"/>
          <w:color w:val="000000"/>
          <w:sz w:val="20"/>
          <w:szCs w:val="20"/>
        </w:rPr>
        <w:t>anej</w:t>
      </w:r>
      <w:r>
        <w:rPr>
          <w:rFonts w:eastAsiaTheme="minorHAnsi"/>
          <w:color w:val="000000"/>
          <w:sz w:val="20"/>
          <w:szCs w:val="20"/>
        </w:rPr>
        <w:t xml:space="preserve"> lub </w:t>
      </w:r>
      <w:r w:rsidR="00994764">
        <w:rPr>
          <w:rFonts w:eastAsiaTheme="minorHAnsi"/>
          <w:color w:val="000000"/>
          <w:sz w:val="20"/>
          <w:szCs w:val="20"/>
        </w:rPr>
        <w:t>zwią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994764">
        <w:rPr>
          <w:rFonts w:eastAsiaTheme="minorHAnsi"/>
          <w:color w:val="000000"/>
          <w:sz w:val="20"/>
          <w:szCs w:val="20"/>
        </w:rPr>
        <w:t>anej</w:t>
      </w:r>
      <w:r>
        <w:rPr>
          <w:rFonts w:eastAsiaTheme="minorHAnsi"/>
          <w:color w:val="000000"/>
          <w:sz w:val="20"/>
          <w:szCs w:val="20"/>
        </w:rPr>
        <w:t xml:space="preserve"> hydraulicznie,</w:t>
      </w:r>
    </w:p>
    <w:p w14:paraId="6A00EB62" w14:textId="4A25C68C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ascii="TimesNewRomanPSMT" w:eastAsiaTheme="minorHAnsi" w:hAnsi="TimesNewRomanPSMT" w:cs="TimesNewRomanPSMT"/>
          <w:color w:val="000000"/>
          <w:sz w:val="20"/>
          <w:szCs w:val="20"/>
        </w:rPr>
        <w:t xml:space="preserve">‒ </w:t>
      </w:r>
      <w:r>
        <w:rPr>
          <w:rFonts w:eastAsiaTheme="minorHAnsi"/>
          <w:color w:val="000000"/>
          <w:sz w:val="20"/>
          <w:szCs w:val="20"/>
        </w:rPr>
        <w:t xml:space="preserve">nie mniejsza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9,0 % i nie </w:t>
      </w:r>
      <w:r w:rsidR="00994764">
        <w:rPr>
          <w:rFonts w:eastAsiaTheme="minorHAnsi"/>
          <w:color w:val="000000"/>
          <w:sz w:val="20"/>
          <w:szCs w:val="20"/>
        </w:rPr>
        <w:t>wię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994764">
        <w:rPr>
          <w:rFonts w:eastAsiaTheme="minorHAnsi"/>
          <w:color w:val="000000"/>
          <w:sz w:val="20"/>
          <w:szCs w:val="20"/>
        </w:rPr>
        <w:t>sza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niż</w:t>
      </w:r>
      <w:r>
        <w:rPr>
          <w:rFonts w:eastAsiaTheme="minorHAnsi"/>
          <w:color w:val="000000"/>
          <w:sz w:val="20"/>
          <w:szCs w:val="20"/>
        </w:rPr>
        <w:t xml:space="preserve"> 16,0% - do skropienia warstw mineralno- asfaltowych.</w:t>
      </w:r>
    </w:p>
    <w:p w14:paraId="405305E3" w14:textId="47269259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Dozowana na nawierzchnie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dawka roztworu mleczka wapiennego powinna </w:t>
      </w:r>
      <w:r w:rsidR="00994764">
        <w:rPr>
          <w:rFonts w:eastAsiaTheme="minorHAnsi"/>
          <w:color w:val="000000"/>
          <w:sz w:val="20"/>
          <w:szCs w:val="20"/>
        </w:rPr>
        <w:t>zawierać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się</w:t>
      </w:r>
      <w:r>
        <w:rPr>
          <w:rFonts w:eastAsiaTheme="minorHAnsi"/>
          <w:color w:val="000000"/>
          <w:sz w:val="20"/>
          <w:szCs w:val="20"/>
        </w:rPr>
        <w:t xml:space="preserve"> w przedziale 250 g/m</w:t>
      </w:r>
      <w:r>
        <w:rPr>
          <w:rFonts w:eastAsiaTheme="minorHAnsi"/>
          <w:color w:val="000000"/>
          <w:position w:val="6"/>
          <w:sz w:val="12"/>
          <w:szCs w:val="12"/>
        </w:rPr>
        <w:t xml:space="preserve">2 </w:t>
      </w:r>
      <w:r>
        <w:rPr>
          <w:rFonts w:eastAsiaTheme="minorHAnsi"/>
          <w:color w:val="000000"/>
          <w:sz w:val="20"/>
          <w:szCs w:val="20"/>
        </w:rPr>
        <w:t>± 20 g.</w:t>
      </w:r>
    </w:p>
    <w:p w14:paraId="4C15B5E6" w14:textId="4F593156" w:rsidR="00BD24F8" w:rsidRDefault="00BD24F8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Dalsze prace budowlane na zabezpieczonej nawierzchni </w:t>
      </w:r>
      <w:r w:rsidR="00994764">
        <w:rPr>
          <w:rFonts w:eastAsiaTheme="minorHAnsi"/>
          <w:color w:val="000000"/>
          <w:sz w:val="20"/>
          <w:szCs w:val="20"/>
        </w:rPr>
        <w:t>moż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994764">
        <w:rPr>
          <w:rFonts w:eastAsiaTheme="minorHAnsi"/>
          <w:color w:val="000000"/>
          <w:sz w:val="20"/>
          <w:szCs w:val="20"/>
        </w:rPr>
        <w:t>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prowadzić</w:t>
      </w:r>
      <w:r>
        <w:rPr>
          <w:rFonts w:eastAsiaTheme="minorHAnsi"/>
          <w:color w:val="000000"/>
          <w:sz w:val="20"/>
          <w:szCs w:val="20"/>
        </w:rPr>
        <w:t xml:space="preserve"> po odparowaniu wody z zaaplikowanego roztworu mleczka wapiennego - ocena wizualna (powstanie suchego filmu wodorotlenku wapnia na powierzchni).</w:t>
      </w:r>
    </w:p>
    <w:p w14:paraId="20167E76" w14:textId="60D67EBF" w:rsidR="00BD24F8" w:rsidRPr="00BD24F8" w:rsidRDefault="00BD24F8" w:rsidP="00994764">
      <w:pPr>
        <w:tabs>
          <w:tab w:val="left" w:pos="1276"/>
        </w:tabs>
        <w:ind w:left="284" w:right="629"/>
        <w:jc w:val="both"/>
        <w:rPr>
          <w:b/>
          <w:sz w:val="20"/>
        </w:rPr>
      </w:pPr>
      <w:r>
        <w:rPr>
          <w:rFonts w:eastAsiaTheme="minorHAnsi"/>
          <w:color w:val="000000"/>
          <w:sz w:val="20"/>
          <w:szCs w:val="20"/>
        </w:rPr>
        <w:t xml:space="preserve">Ze </w:t>
      </w:r>
      <w:r w:rsidR="00994764">
        <w:rPr>
          <w:rFonts w:eastAsiaTheme="minorHAnsi"/>
          <w:color w:val="000000"/>
          <w:sz w:val="20"/>
          <w:szCs w:val="20"/>
        </w:rPr>
        <w:t>wzglę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94764">
        <w:rPr>
          <w:rFonts w:eastAsiaTheme="minorHAnsi"/>
          <w:color w:val="000000"/>
          <w:sz w:val="20"/>
          <w:szCs w:val="20"/>
        </w:rPr>
        <w:t>u</w:t>
      </w:r>
      <w:r>
        <w:rPr>
          <w:rFonts w:eastAsiaTheme="minorHAnsi"/>
          <w:color w:val="000000"/>
          <w:sz w:val="20"/>
          <w:szCs w:val="20"/>
        </w:rPr>
        <w:t xml:space="preserve"> na osiadanie wodorotlenku wapnia na dnie zbiornika skrapiarki lub opryskiwacza, </w:t>
      </w:r>
      <w:r w:rsidR="00994764">
        <w:rPr>
          <w:rFonts w:eastAsiaTheme="minorHAnsi"/>
          <w:color w:val="000000"/>
          <w:sz w:val="20"/>
          <w:szCs w:val="20"/>
        </w:rPr>
        <w:t>urzą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994764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te powinny </w:t>
      </w:r>
      <w:r w:rsidR="00994764">
        <w:rPr>
          <w:rFonts w:eastAsiaTheme="minorHAnsi"/>
          <w:color w:val="000000"/>
          <w:sz w:val="20"/>
          <w:szCs w:val="20"/>
        </w:rPr>
        <w:t>być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wyposaż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994764">
        <w:rPr>
          <w:rFonts w:eastAsiaTheme="minorHAnsi"/>
          <w:color w:val="000000"/>
          <w:sz w:val="20"/>
          <w:szCs w:val="20"/>
        </w:rPr>
        <w:t>ne</w:t>
      </w:r>
      <w:r>
        <w:rPr>
          <w:rFonts w:eastAsiaTheme="minorHAnsi"/>
          <w:color w:val="000000"/>
          <w:sz w:val="20"/>
          <w:szCs w:val="20"/>
        </w:rPr>
        <w:t xml:space="preserve"> w system obiegu </w:t>
      </w:r>
      <w:r w:rsidR="00994764">
        <w:rPr>
          <w:rFonts w:eastAsiaTheme="minorHAnsi"/>
          <w:color w:val="000000"/>
          <w:sz w:val="20"/>
          <w:szCs w:val="20"/>
        </w:rPr>
        <w:t>zamknię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994764">
        <w:rPr>
          <w:rFonts w:eastAsiaTheme="minorHAnsi"/>
          <w:color w:val="000000"/>
          <w:sz w:val="20"/>
          <w:szCs w:val="20"/>
        </w:rPr>
        <w:t>ego</w:t>
      </w:r>
      <w:r>
        <w:rPr>
          <w:rFonts w:eastAsiaTheme="minorHAnsi"/>
          <w:color w:val="000000"/>
          <w:sz w:val="20"/>
          <w:szCs w:val="20"/>
        </w:rPr>
        <w:t xml:space="preserve"> lub mieszadło obrotowe. </w:t>
      </w:r>
      <w:r w:rsidR="00994764">
        <w:rPr>
          <w:rFonts w:eastAsiaTheme="minorHAnsi"/>
          <w:color w:val="000000"/>
          <w:sz w:val="20"/>
          <w:szCs w:val="20"/>
        </w:rPr>
        <w:t>Jeśli</w:t>
      </w:r>
      <w:r>
        <w:rPr>
          <w:rFonts w:eastAsiaTheme="minorHAnsi"/>
          <w:color w:val="000000"/>
          <w:sz w:val="20"/>
          <w:szCs w:val="20"/>
        </w:rPr>
        <w:t xml:space="preserve"> producent mieszaniny gwarantuje jej </w:t>
      </w:r>
      <w:r w:rsidR="00994764">
        <w:rPr>
          <w:rFonts w:eastAsiaTheme="minorHAnsi"/>
          <w:color w:val="000000"/>
          <w:sz w:val="20"/>
          <w:szCs w:val="20"/>
        </w:rPr>
        <w:t>jednorodność</w:t>
      </w:r>
      <w:r>
        <w:rPr>
          <w:rFonts w:eastAsiaTheme="minorHAnsi"/>
          <w:color w:val="000000"/>
          <w:sz w:val="20"/>
          <w:szCs w:val="20"/>
        </w:rPr>
        <w:t>́ w</w:t>
      </w:r>
      <w:r w:rsidR="00994764">
        <w:rPr>
          <w:rFonts w:eastAsiaTheme="minorHAnsi"/>
          <w:color w:val="000000"/>
          <w:sz w:val="20"/>
          <w:szCs w:val="20"/>
        </w:rPr>
        <w:t xml:space="preserve"> określonym</w:t>
      </w:r>
      <w:r>
        <w:rPr>
          <w:rFonts w:eastAsiaTheme="minorHAnsi"/>
          <w:color w:val="000000"/>
          <w:sz w:val="20"/>
          <w:szCs w:val="20"/>
        </w:rPr>
        <w:t xml:space="preserve"> czasie, mieszadło nie jest wymagane. Mleczko wapienne </w:t>
      </w:r>
      <w:r w:rsidR="00994764">
        <w:rPr>
          <w:rFonts w:eastAsiaTheme="minorHAnsi"/>
          <w:color w:val="000000"/>
          <w:sz w:val="20"/>
          <w:szCs w:val="20"/>
        </w:rPr>
        <w:t>należ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przechowywać</w:t>
      </w:r>
      <w:r>
        <w:rPr>
          <w:rFonts w:eastAsiaTheme="minorHAnsi"/>
          <w:color w:val="000000"/>
          <w:sz w:val="20"/>
          <w:szCs w:val="20"/>
        </w:rPr>
        <w:t xml:space="preserve"> w odpowiednich zbiornikach homogenizacyjnych z zastosowaniem mechanizmów </w:t>
      </w:r>
      <w:r w:rsidR="00994764">
        <w:rPr>
          <w:rFonts w:eastAsiaTheme="minorHAnsi"/>
          <w:color w:val="000000"/>
          <w:sz w:val="20"/>
          <w:szCs w:val="20"/>
        </w:rPr>
        <w:t>zabezpieczają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994764">
        <w:rPr>
          <w:rFonts w:eastAsiaTheme="minorHAnsi"/>
          <w:color w:val="000000"/>
          <w:sz w:val="20"/>
          <w:szCs w:val="20"/>
        </w:rPr>
        <w:t>ych</w:t>
      </w:r>
      <w:r>
        <w:rPr>
          <w:rFonts w:eastAsiaTheme="minorHAnsi"/>
          <w:color w:val="000000"/>
          <w:sz w:val="20"/>
          <w:szCs w:val="20"/>
        </w:rPr>
        <w:t xml:space="preserve">. Produkt nie </w:t>
      </w:r>
      <w:r w:rsidR="00994764">
        <w:rPr>
          <w:rFonts w:eastAsiaTheme="minorHAnsi"/>
          <w:color w:val="000000"/>
          <w:sz w:val="20"/>
          <w:szCs w:val="20"/>
        </w:rPr>
        <w:t>moż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994764">
        <w:rPr>
          <w:rFonts w:eastAsiaTheme="minorHAnsi"/>
          <w:color w:val="000000"/>
          <w:sz w:val="20"/>
          <w:szCs w:val="20"/>
        </w:rPr>
        <w:t>być</w:t>
      </w:r>
      <w:r>
        <w:rPr>
          <w:rFonts w:eastAsiaTheme="minorHAnsi"/>
          <w:color w:val="000000"/>
          <w:sz w:val="20"/>
          <w:szCs w:val="20"/>
        </w:rPr>
        <w:t xml:space="preserve"> przechowywany ani transportowany w pojemnikach aluminiowych oraz przechowywany w temperaturach </w:t>
      </w:r>
      <w:r w:rsidR="00994764">
        <w:rPr>
          <w:rFonts w:eastAsiaTheme="minorHAnsi"/>
          <w:color w:val="000000"/>
          <w:sz w:val="20"/>
          <w:szCs w:val="20"/>
        </w:rPr>
        <w:t>poniż</w:t>
      </w:r>
      <w:r w:rsidR="00994764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994764">
        <w:rPr>
          <w:rFonts w:eastAsiaTheme="minorHAnsi"/>
          <w:color w:val="000000"/>
          <w:sz w:val="20"/>
          <w:szCs w:val="20"/>
        </w:rPr>
        <w:t>j</w:t>
      </w:r>
      <w:r>
        <w:rPr>
          <w:rFonts w:eastAsiaTheme="minorHAnsi"/>
          <w:color w:val="000000"/>
          <w:sz w:val="20"/>
          <w:szCs w:val="20"/>
        </w:rPr>
        <w:t xml:space="preserve"> 5°C.</w:t>
      </w:r>
    </w:p>
    <w:p w14:paraId="2B86B6C2" w14:textId="77777777" w:rsidR="00BD24F8" w:rsidRDefault="00BD24F8" w:rsidP="00BD24F8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0DD03AE8" w14:textId="77777777" w:rsidR="00BD24F8" w:rsidRDefault="00BD24F8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06BC438C" w:rsidR="00F075B7" w:rsidRDefault="00400A93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</w:t>
      </w:r>
      <w:r w:rsidR="00994764">
        <w:rPr>
          <w:b/>
          <w:sz w:val="20"/>
        </w:rPr>
        <w:t xml:space="preserve">i pomiary przed przystąpieniem do robót </w:t>
      </w:r>
      <w:r>
        <w:rPr>
          <w:b/>
          <w:sz w:val="20"/>
        </w:rPr>
        <w:t xml:space="preserve"> </w:t>
      </w:r>
    </w:p>
    <w:p w14:paraId="670B4C21" w14:textId="722004AF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Przed </w:t>
      </w:r>
      <w:r w:rsidR="00222C73" w:rsidRPr="00222C73">
        <w:rPr>
          <w:rFonts w:eastAsiaTheme="minorHAnsi"/>
          <w:color w:val="000000"/>
          <w:sz w:val="20"/>
          <w:szCs w:val="20"/>
        </w:rPr>
        <w:t>przystą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222C73" w:rsidRPr="00222C73">
        <w:rPr>
          <w:rFonts w:eastAsiaTheme="minorHAnsi"/>
          <w:color w:val="000000"/>
          <w:sz w:val="20"/>
          <w:szCs w:val="20"/>
        </w:rPr>
        <w:t>ieniem</w:t>
      </w:r>
      <w:r w:rsidRPr="00222C73">
        <w:rPr>
          <w:rFonts w:eastAsiaTheme="minorHAnsi"/>
          <w:color w:val="000000"/>
          <w:sz w:val="20"/>
          <w:szCs w:val="20"/>
        </w:rPr>
        <w:t xml:space="preserve"> do robót Wykonawca powinien:</w:t>
      </w:r>
    </w:p>
    <w:p w14:paraId="3774752A" w14:textId="7A623808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="00222C73" w:rsidRPr="00222C73">
        <w:rPr>
          <w:rFonts w:eastAsiaTheme="minorHAnsi"/>
          <w:color w:val="000000"/>
          <w:sz w:val="20"/>
          <w:szCs w:val="20"/>
        </w:rPr>
        <w:t>uzyskać</w:t>
      </w:r>
      <w:r w:rsidRPr="00222C73">
        <w:rPr>
          <w:rFonts w:eastAsiaTheme="minorHAnsi"/>
          <w:color w:val="000000"/>
          <w:sz w:val="20"/>
          <w:szCs w:val="20"/>
        </w:rPr>
        <w:t xml:space="preserve"> wymagane dokumenty, </w:t>
      </w:r>
      <w:r w:rsidR="00222C73" w:rsidRPr="00222C73">
        <w:rPr>
          <w:rFonts w:eastAsiaTheme="minorHAnsi"/>
          <w:color w:val="000000"/>
          <w:sz w:val="20"/>
          <w:szCs w:val="20"/>
        </w:rPr>
        <w:t>dopuszczają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222C73" w:rsidRPr="00222C73">
        <w:rPr>
          <w:rFonts w:eastAsiaTheme="minorHAnsi"/>
          <w:color w:val="000000"/>
          <w:sz w:val="20"/>
          <w:szCs w:val="20"/>
        </w:rPr>
        <w:t>e</w:t>
      </w:r>
      <w:r w:rsidRPr="00222C73">
        <w:rPr>
          <w:rFonts w:eastAsiaTheme="minorHAnsi"/>
          <w:color w:val="000000"/>
          <w:sz w:val="20"/>
          <w:szCs w:val="20"/>
        </w:rPr>
        <w:t xml:space="preserve"> wyroby budowlane do obrotu i powszechnego stosowania (np. informacje o wyrobie budowlanym, stwierdzenie o oznakowaniu materiału znakiem CE lub znakiem budowlanym B, certyfikat </w:t>
      </w:r>
      <w:r w:rsidR="00222C73" w:rsidRPr="00222C73">
        <w:rPr>
          <w:rFonts w:eastAsiaTheme="minorHAnsi"/>
          <w:color w:val="000000"/>
          <w:sz w:val="20"/>
          <w:szCs w:val="20"/>
        </w:rPr>
        <w:t>zgodności</w:t>
      </w:r>
      <w:r w:rsidRPr="00222C73">
        <w:rPr>
          <w:rFonts w:eastAsiaTheme="minorHAnsi"/>
          <w:color w:val="000000"/>
          <w:sz w:val="20"/>
          <w:szCs w:val="20"/>
        </w:rPr>
        <w:t>, deklaracje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właściwości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uż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tkowych</w:t>
      </w:r>
      <w:r w:rsidRPr="00222C73">
        <w:rPr>
          <w:rFonts w:eastAsiaTheme="minorHAnsi"/>
          <w:color w:val="000000"/>
          <w:sz w:val="20"/>
          <w:szCs w:val="20"/>
        </w:rPr>
        <w:t xml:space="preserve">, </w:t>
      </w:r>
      <w:r w:rsidR="00222C73" w:rsidRPr="00222C73">
        <w:rPr>
          <w:rFonts w:eastAsiaTheme="minorHAnsi"/>
          <w:color w:val="000000"/>
          <w:sz w:val="20"/>
          <w:szCs w:val="20"/>
        </w:rPr>
        <w:t>ocenę</w:t>
      </w:r>
      <w:r w:rsidRPr="00222C73">
        <w:rPr>
          <w:rFonts w:eastAsiaTheme="minorHAnsi"/>
          <w:color w:val="000000"/>
          <w:sz w:val="20"/>
          <w:szCs w:val="20"/>
        </w:rPr>
        <w:t xml:space="preserve"> techniczna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>, ew. badania materiałów wykonane przez dostawców itp.),</w:t>
      </w:r>
    </w:p>
    <w:p w14:paraId="09BFAAAC" w14:textId="589EFBA2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222C73">
        <w:rPr>
          <w:rFonts w:eastAsiaTheme="minorHAnsi"/>
          <w:color w:val="000000"/>
          <w:sz w:val="20"/>
          <w:szCs w:val="20"/>
        </w:rPr>
        <w:t xml:space="preserve">ew. </w:t>
      </w:r>
      <w:r w:rsidR="00222C73" w:rsidRPr="00222C73">
        <w:rPr>
          <w:rFonts w:eastAsiaTheme="minorHAnsi"/>
          <w:color w:val="000000"/>
          <w:sz w:val="20"/>
          <w:szCs w:val="20"/>
        </w:rPr>
        <w:t>wykonać</w:t>
      </w:r>
      <w:r w:rsidRPr="00222C73">
        <w:rPr>
          <w:rFonts w:eastAsiaTheme="minorHAnsi"/>
          <w:color w:val="000000"/>
          <w:sz w:val="20"/>
          <w:szCs w:val="20"/>
        </w:rPr>
        <w:t xml:space="preserve"> własne badania </w:t>
      </w:r>
      <w:r w:rsidR="00222C73" w:rsidRPr="00222C73">
        <w:rPr>
          <w:rFonts w:eastAsiaTheme="minorHAnsi"/>
          <w:color w:val="000000"/>
          <w:sz w:val="20"/>
          <w:szCs w:val="20"/>
        </w:rPr>
        <w:t>właściwości</w:t>
      </w:r>
      <w:r w:rsidRPr="00222C73">
        <w:rPr>
          <w:rFonts w:eastAsiaTheme="minorHAnsi"/>
          <w:color w:val="000000"/>
          <w:sz w:val="20"/>
          <w:szCs w:val="20"/>
        </w:rPr>
        <w:t xml:space="preserve"> materiałów przeznaczonych do wykonania robót, </w:t>
      </w:r>
      <w:r w:rsidR="00222C73" w:rsidRPr="00222C73">
        <w:rPr>
          <w:rFonts w:eastAsiaTheme="minorHAnsi"/>
          <w:color w:val="000000"/>
          <w:sz w:val="20"/>
          <w:szCs w:val="20"/>
        </w:rPr>
        <w:t>określone</w:t>
      </w:r>
      <w:r w:rsidRPr="00222C73">
        <w:rPr>
          <w:rFonts w:eastAsiaTheme="minorHAnsi"/>
          <w:color w:val="000000"/>
          <w:sz w:val="20"/>
          <w:szCs w:val="20"/>
        </w:rPr>
        <w:t xml:space="preserve"> przez </w:t>
      </w:r>
      <w:r w:rsidR="00222C73" w:rsidRPr="00222C73">
        <w:rPr>
          <w:rFonts w:eastAsiaTheme="minorHAnsi"/>
          <w:color w:val="000000"/>
          <w:sz w:val="20"/>
          <w:szCs w:val="20"/>
        </w:rPr>
        <w:t>Inż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niera</w:t>
      </w:r>
      <w:r w:rsidR="00222C73">
        <w:rPr>
          <w:rFonts w:eastAsiaTheme="minorHAnsi"/>
          <w:color w:val="000000"/>
          <w:sz w:val="20"/>
          <w:szCs w:val="20"/>
        </w:rPr>
        <w:t xml:space="preserve"> Kontraktu lub Zamawiającego</w:t>
      </w:r>
      <w:r w:rsidRPr="00222C73">
        <w:rPr>
          <w:rFonts w:eastAsiaTheme="minorHAnsi"/>
          <w:color w:val="000000"/>
          <w:sz w:val="20"/>
          <w:szCs w:val="20"/>
        </w:rPr>
        <w:t>.</w:t>
      </w:r>
    </w:p>
    <w:p w14:paraId="75A2816C" w14:textId="4CDACEE3" w:rsidR="00994764" w:rsidRDefault="00994764" w:rsidP="00222C73">
      <w:pPr>
        <w:tabs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Wszystkie dokumenty oraz wyniki badań Wykonawca przedstawia </w:t>
      </w:r>
      <w:r w:rsidR="00222C73" w:rsidRPr="00222C73">
        <w:rPr>
          <w:rFonts w:eastAsiaTheme="minorHAnsi"/>
          <w:color w:val="000000"/>
          <w:sz w:val="20"/>
          <w:szCs w:val="20"/>
        </w:rPr>
        <w:t>Inż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22C73" w:rsidRPr="00222C73">
        <w:rPr>
          <w:rFonts w:eastAsiaTheme="minorHAnsi"/>
          <w:color w:val="000000"/>
          <w:sz w:val="20"/>
          <w:szCs w:val="20"/>
        </w:rPr>
        <w:t>nierowi</w:t>
      </w:r>
      <w:r w:rsidR="00222C73">
        <w:rPr>
          <w:rFonts w:eastAsiaTheme="minorHAnsi"/>
          <w:color w:val="000000"/>
          <w:sz w:val="20"/>
          <w:szCs w:val="20"/>
        </w:rPr>
        <w:t xml:space="preserve"> Kontraktu</w:t>
      </w:r>
      <w:r w:rsidRPr="00222C73">
        <w:rPr>
          <w:rFonts w:eastAsiaTheme="minorHAnsi"/>
          <w:color w:val="000000"/>
          <w:sz w:val="20"/>
          <w:szCs w:val="20"/>
        </w:rPr>
        <w:t>/</w:t>
      </w:r>
      <w:r w:rsidR="00222C73">
        <w:rPr>
          <w:rFonts w:eastAsiaTheme="minorHAnsi"/>
          <w:color w:val="000000"/>
          <w:sz w:val="20"/>
          <w:szCs w:val="20"/>
        </w:rPr>
        <w:t>Zamawiającemu/</w:t>
      </w:r>
      <w:r w:rsidRPr="00222C73">
        <w:rPr>
          <w:rFonts w:eastAsiaTheme="minorHAnsi"/>
          <w:color w:val="000000"/>
          <w:sz w:val="20"/>
          <w:szCs w:val="20"/>
        </w:rPr>
        <w:t>Inspektorowi Nadzoru do akceptacji.</w:t>
      </w:r>
    </w:p>
    <w:p w14:paraId="77016755" w14:textId="77777777" w:rsidR="00222C73" w:rsidRPr="00222C73" w:rsidRDefault="00222C73" w:rsidP="00222C73">
      <w:pPr>
        <w:tabs>
          <w:tab w:val="left" w:pos="1276"/>
        </w:tabs>
        <w:ind w:left="284" w:right="629"/>
        <w:jc w:val="both"/>
        <w:rPr>
          <w:b/>
          <w:sz w:val="20"/>
        </w:rPr>
      </w:pPr>
    </w:p>
    <w:p w14:paraId="7F780B8D" w14:textId="175366FC" w:rsidR="00994764" w:rsidRDefault="00994764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2F0E9132" w14:textId="61F58448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sz w:val="20"/>
        </w:rPr>
      </w:pPr>
      <w:r w:rsidRPr="00222C73">
        <w:rPr>
          <w:sz w:val="20"/>
        </w:rPr>
        <w:t xml:space="preserve">6.2.1 </w:t>
      </w:r>
      <w:r w:rsidRPr="00222C73">
        <w:rPr>
          <w:sz w:val="20"/>
        </w:rPr>
        <w:tab/>
        <w:t xml:space="preserve">Badania emulsji </w:t>
      </w:r>
    </w:p>
    <w:p w14:paraId="1C8CD5DF" w14:textId="366843A5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Ocena emulsji powinna </w:t>
      </w:r>
      <w:r w:rsidR="00222C73" w:rsidRPr="00222C73">
        <w:rPr>
          <w:rFonts w:eastAsiaTheme="minorHAnsi"/>
          <w:color w:val="000000"/>
          <w:sz w:val="20"/>
          <w:szCs w:val="20"/>
        </w:rPr>
        <w:t>być</w:t>
      </w:r>
      <w:r w:rsidRPr="00222C73">
        <w:rPr>
          <w:rFonts w:eastAsiaTheme="minorHAnsi"/>
          <w:color w:val="000000"/>
          <w:sz w:val="20"/>
          <w:szCs w:val="20"/>
        </w:rPr>
        <w:t xml:space="preserve"> dokonana na podstawie dokumentów dostarczonych przez producenta lepiszcza </w:t>
      </w:r>
      <w:r w:rsidR="00222C73" w:rsidRPr="00222C73">
        <w:rPr>
          <w:rFonts w:eastAsiaTheme="minorHAnsi"/>
          <w:color w:val="000000"/>
          <w:sz w:val="20"/>
          <w:szCs w:val="20"/>
        </w:rPr>
        <w:t>określonych</w:t>
      </w:r>
      <w:r w:rsidRPr="00222C73">
        <w:rPr>
          <w:rFonts w:eastAsiaTheme="minorHAnsi"/>
          <w:color w:val="000000"/>
          <w:sz w:val="20"/>
          <w:szCs w:val="20"/>
        </w:rPr>
        <w:t xml:space="preserve"> w pkt. 6.1.</w:t>
      </w:r>
    </w:p>
    <w:p w14:paraId="4EAD6E05" w14:textId="77777777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</w:p>
    <w:p w14:paraId="6E62865D" w14:textId="38EFF680" w:rsidR="00994764" w:rsidRPr="00222C73" w:rsidRDefault="00994764" w:rsidP="00222C73">
      <w:pPr>
        <w:tabs>
          <w:tab w:val="left" w:pos="1134"/>
        </w:tabs>
        <w:ind w:left="276" w:right="628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6.2.2</w:t>
      </w:r>
      <w:r w:rsidRPr="00222C73">
        <w:rPr>
          <w:rFonts w:eastAsiaTheme="minorHAnsi"/>
          <w:color w:val="000000"/>
          <w:sz w:val="20"/>
          <w:szCs w:val="20"/>
        </w:rPr>
        <w:tab/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Sprawdzenie 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jednorodności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 skropienia i 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zuż</w:t>
      </w:r>
      <w:r w:rsidR="00222C73" w:rsidRPr="00222C73">
        <w:rPr>
          <w:rFonts w:ascii="Arial" w:eastAsiaTheme="minorHAnsi" w:hAnsi="Arial" w:cs="Arial"/>
          <w:b/>
          <w:bCs/>
          <w:color w:val="000000"/>
          <w:sz w:val="20"/>
          <w:szCs w:val="20"/>
        </w:rPr>
        <w:t>y</w:t>
      </w:r>
      <w:r w:rsidR="00222C73" w:rsidRPr="00222C73">
        <w:rPr>
          <w:rFonts w:eastAsiaTheme="minorHAnsi" w:cs="Verdana-Bold"/>
          <w:b/>
          <w:bCs/>
          <w:color w:val="000000"/>
          <w:sz w:val="20"/>
          <w:szCs w:val="20"/>
        </w:rPr>
        <w:t>cia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 xml:space="preserve"> emulsji (pozosta</w:t>
      </w:r>
      <w:r w:rsidRPr="00222C73">
        <w:rPr>
          <w:rFonts w:eastAsiaTheme="minorHAnsi"/>
          <w:b/>
          <w:bCs/>
          <w:color w:val="000000"/>
          <w:sz w:val="20"/>
          <w:szCs w:val="20"/>
        </w:rPr>
        <w:t>ł</w:t>
      </w:r>
      <w:r w:rsidRPr="00222C73">
        <w:rPr>
          <w:rFonts w:eastAsiaTheme="minorHAnsi" w:cs="Verdana-Bold"/>
          <w:b/>
          <w:bCs/>
          <w:color w:val="000000"/>
          <w:sz w:val="20"/>
          <w:szCs w:val="20"/>
        </w:rPr>
        <w:t>ego asfaltu)</w:t>
      </w:r>
    </w:p>
    <w:p w14:paraId="163CB0E2" w14:textId="6C2B1C9C" w:rsidR="00994764" w:rsidRPr="00222C73" w:rsidRDefault="00222C73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Należ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przeprowadzić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kontrole</w:t>
      </w:r>
      <w:r w:rsidR="00994764"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ilości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rozkładanego lepiszcza według normy PN-EN 12272-1. Dopuszcza </w:t>
      </w:r>
      <w:r w:rsidRPr="00222C73">
        <w:rPr>
          <w:rFonts w:eastAsiaTheme="minorHAnsi"/>
          <w:color w:val="000000"/>
          <w:sz w:val="20"/>
          <w:szCs w:val="20"/>
        </w:rPr>
        <w:t>się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tolerancje</w:t>
      </w:r>
      <w:r w:rsidR="00994764"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±10 % w stosunku do </w:t>
      </w:r>
      <w:r w:rsidRPr="00222C73">
        <w:rPr>
          <w:rFonts w:eastAsiaTheme="minorHAnsi"/>
          <w:color w:val="000000"/>
          <w:sz w:val="20"/>
          <w:szCs w:val="20"/>
        </w:rPr>
        <w:t>ilości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założ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222C73">
        <w:rPr>
          <w:rFonts w:eastAsiaTheme="minorHAnsi"/>
          <w:color w:val="000000"/>
          <w:sz w:val="20"/>
          <w:szCs w:val="20"/>
        </w:rPr>
        <w:t>nej</w:t>
      </w:r>
      <w:r w:rsidR="00994764" w:rsidRPr="00222C73">
        <w:rPr>
          <w:rFonts w:eastAsiaTheme="minorHAnsi"/>
          <w:color w:val="000000"/>
          <w:sz w:val="20"/>
          <w:szCs w:val="20"/>
        </w:rPr>
        <w:t>.</w:t>
      </w:r>
    </w:p>
    <w:p w14:paraId="413C2463" w14:textId="47E1A3DB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Miejsce pobrania próbek powinno </w:t>
      </w:r>
      <w:r w:rsidR="00222C73" w:rsidRPr="00222C73">
        <w:rPr>
          <w:rFonts w:eastAsiaTheme="minorHAnsi"/>
          <w:color w:val="000000"/>
          <w:sz w:val="20"/>
          <w:szCs w:val="20"/>
        </w:rPr>
        <w:t>znajdować</w:t>
      </w:r>
      <w:r w:rsidRPr="00222C73">
        <w:rPr>
          <w:rFonts w:eastAsiaTheme="minorHAnsi"/>
          <w:color w:val="000000"/>
          <w:sz w:val="20"/>
          <w:szCs w:val="20"/>
        </w:rPr>
        <w:t xml:space="preserve"> </w:t>
      </w:r>
      <w:r w:rsidR="00222C73" w:rsidRPr="00222C73">
        <w:rPr>
          <w:rFonts w:eastAsiaTheme="minorHAnsi"/>
          <w:color w:val="000000"/>
          <w:sz w:val="20"/>
          <w:szCs w:val="20"/>
        </w:rPr>
        <w:t>się</w:t>
      </w:r>
      <w:r w:rsidRPr="00222C73">
        <w:rPr>
          <w:rFonts w:eastAsiaTheme="minorHAnsi"/>
          <w:color w:val="000000"/>
          <w:sz w:val="20"/>
          <w:szCs w:val="20"/>
        </w:rPr>
        <w:t xml:space="preserve"> co najmniej 30m od miejsca, w którym </w:t>
      </w:r>
      <w:r w:rsidR="00222C73" w:rsidRPr="00222C73">
        <w:rPr>
          <w:rFonts w:eastAsiaTheme="minorHAnsi"/>
          <w:color w:val="000000"/>
          <w:sz w:val="20"/>
          <w:szCs w:val="20"/>
        </w:rPr>
        <w:t>rozpoczę</w:t>
      </w:r>
      <w:r w:rsidR="00222C73" w:rsidRPr="00222C73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222C73" w:rsidRPr="00222C73">
        <w:rPr>
          <w:rFonts w:eastAsiaTheme="minorHAnsi"/>
          <w:color w:val="000000"/>
          <w:sz w:val="20"/>
          <w:szCs w:val="20"/>
        </w:rPr>
        <w:t>o</w:t>
      </w:r>
      <w:r w:rsidRPr="00222C73">
        <w:rPr>
          <w:rFonts w:eastAsiaTheme="minorHAnsi"/>
          <w:color w:val="000000"/>
          <w:sz w:val="20"/>
          <w:szCs w:val="20"/>
        </w:rPr>
        <w:t xml:space="preserve"> skropienie.</w:t>
      </w:r>
    </w:p>
    <w:p w14:paraId="3B4CD3D7" w14:textId="630E4650" w:rsidR="00994764" w:rsidRPr="00222C73" w:rsidRDefault="00994764" w:rsidP="00222C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 xml:space="preserve">Oznaczanie </w:t>
      </w:r>
      <w:r w:rsidR="00222C73" w:rsidRPr="00222C73">
        <w:rPr>
          <w:rFonts w:eastAsiaTheme="minorHAnsi"/>
          <w:color w:val="000000"/>
          <w:sz w:val="20"/>
          <w:szCs w:val="20"/>
        </w:rPr>
        <w:t>dokładności</w:t>
      </w:r>
      <w:r w:rsidRPr="00222C73">
        <w:rPr>
          <w:rFonts w:eastAsiaTheme="minorHAnsi"/>
          <w:color w:val="000000"/>
          <w:sz w:val="20"/>
          <w:szCs w:val="20"/>
        </w:rPr>
        <w:t xml:space="preserve"> dozowania emulsji zgodnie z norma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222C73">
        <w:rPr>
          <w:rFonts w:eastAsiaTheme="minorHAnsi"/>
          <w:color w:val="000000"/>
          <w:sz w:val="20"/>
          <w:szCs w:val="20"/>
        </w:rPr>
        <w:t xml:space="preserve"> PN-EN 12272-1 pkt. 6.</w:t>
      </w:r>
    </w:p>
    <w:p w14:paraId="438F9189" w14:textId="32C55424" w:rsidR="00994764" w:rsidRPr="00222C73" w:rsidRDefault="00222C73" w:rsidP="00222C73">
      <w:pPr>
        <w:tabs>
          <w:tab w:val="left" w:pos="1134"/>
        </w:tabs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222C73">
        <w:rPr>
          <w:rFonts w:eastAsiaTheme="minorHAnsi"/>
          <w:color w:val="000000"/>
          <w:sz w:val="20"/>
          <w:szCs w:val="20"/>
        </w:rPr>
        <w:t>Jakość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wykonanego skropienia na warstwach asfaltowych, </w:t>
      </w:r>
      <w:r w:rsidRPr="00222C73">
        <w:rPr>
          <w:rFonts w:eastAsiaTheme="minorHAnsi"/>
          <w:color w:val="000000"/>
          <w:sz w:val="20"/>
          <w:szCs w:val="20"/>
        </w:rPr>
        <w:t>należ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dokonać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na podstawie pomiaru </w:t>
      </w:r>
      <w:r w:rsidRPr="00222C73">
        <w:rPr>
          <w:rFonts w:eastAsiaTheme="minorHAnsi"/>
          <w:color w:val="000000"/>
          <w:sz w:val="20"/>
          <w:szCs w:val="20"/>
        </w:rPr>
        <w:t>wytrzymałość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na </w:t>
      </w:r>
      <w:r w:rsidRPr="00222C73">
        <w:rPr>
          <w:rFonts w:eastAsiaTheme="minorHAnsi"/>
          <w:color w:val="000000"/>
          <w:sz w:val="20"/>
          <w:szCs w:val="20"/>
        </w:rPr>
        <w:t>ścinanie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połą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222C73">
        <w:rPr>
          <w:rFonts w:eastAsiaTheme="minorHAnsi"/>
          <w:color w:val="000000"/>
          <w:sz w:val="20"/>
          <w:szCs w:val="20"/>
        </w:rPr>
        <w:t>zenia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pomię</w:t>
      </w:r>
      <w:r w:rsidRPr="00222C7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222C73">
        <w:rPr>
          <w:rFonts w:eastAsiaTheme="minorHAnsi"/>
          <w:color w:val="000000"/>
          <w:sz w:val="20"/>
          <w:szCs w:val="20"/>
        </w:rPr>
        <w:t>zy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warstwami asfaltowymi i spełniania </w:t>
      </w:r>
      <w:r w:rsidRPr="00222C73">
        <w:rPr>
          <w:rFonts w:eastAsiaTheme="minorHAnsi"/>
          <w:color w:val="000000"/>
          <w:sz w:val="20"/>
          <w:szCs w:val="20"/>
        </w:rPr>
        <w:t>wymagań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</w:t>
      </w:r>
      <w:r w:rsidRPr="00222C73">
        <w:rPr>
          <w:rFonts w:eastAsiaTheme="minorHAnsi"/>
          <w:color w:val="000000"/>
          <w:sz w:val="20"/>
          <w:szCs w:val="20"/>
        </w:rPr>
        <w:t>określonych</w:t>
      </w:r>
      <w:r w:rsidR="00994764" w:rsidRPr="00222C73">
        <w:rPr>
          <w:rFonts w:eastAsiaTheme="minorHAnsi"/>
          <w:color w:val="000000"/>
          <w:sz w:val="20"/>
          <w:szCs w:val="20"/>
        </w:rPr>
        <w:t xml:space="preserve"> w pkt. 5.4.1.</w:t>
      </w:r>
    </w:p>
    <w:p w14:paraId="5D37E437" w14:textId="77777777" w:rsidR="00994764" w:rsidRPr="00994764" w:rsidRDefault="00994764" w:rsidP="00994764">
      <w:pPr>
        <w:tabs>
          <w:tab w:val="left" w:pos="1134"/>
        </w:tabs>
        <w:spacing w:line="360" w:lineRule="auto"/>
        <w:ind w:left="276" w:right="628"/>
        <w:rPr>
          <w:sz w:val="20"/>
        </w:rPr>
      </w:pPr>
    </w:p>
    <w:p w14:paraId="152147CA" w14:textId="3C73CBB7" w:rsidR="00F075B7" w:rsidRDefault="00F075B7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0E4BA2CC" w14:textId="27FC14D8" w:rsidR="00F075B7" w:rsidRPr="00AA1E29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Jednostką </w:t>
      </w:r>
      <w:r w:rsidR="00AA1E29" w:rsidRPr="00AA1E29">
        <w:rPr>
          <w:sz w:val="20"/>
          <w:szCs w:val="20"/>
        </w:rPr>
        <w:t>obmiarową jest m</w:t>
      </w:r>
      <w:r w:rsidR="00AA1E29" w:rsidRPr="00AA1E29">
        <w:rPr>
          <w:sz w:val="20"/>
          <w:szCs w:val="20"/>
          <w:vertAlign w:val="superscript"/>
        </w:rPr>
        <w:t>2</w:t>
      </w:r>
      <w:r w:rsidR="00AA1E29" w:rsidRPr="00AA1E29">
        <w:rPr>
          <w:sz w:val="20"/>
          <w:szCs w:val="20"/>
        </w:rPr>
        <w:t xml:space="preserve"> (metr kwadratowy) wykonanego</w:t>
      </w:r>
      <w:r w:rsidR="00994764">
        <w:rPr>
          <w:sz w:val="20"/>
          <w:szCs w:val="20"/>
        </w:rPr>
        <w:t xml:space="preserve"> oczyszczenia i skropienia warstwy. </w:t>
      </w:r>
    </w:p>
    <w:p w14:paraId="609C9CEC" w14:textId="77777777" w:rsidR="00AA1E29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Pr="00AA1E29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Roboty uznaje się za wykonane zgodnie z dokumentacja projektową, SST i wymaganiami Inżyniera</w:t>
      </w:r>
      <w:r>
        <w:rPr>
          <w:sz w:val="20"/>
          <w:szCs w:val="20"/>
        </w:rPr>
        <w:t xml:space="preserve"> Kontraktu i Zamawiającego</w:t>
      </w:r>
      <w:r w:rsidRPr="00AA1E29">
        <w:rPr>
          <w:sz w:val="20"/>
          <w:szCs w:val="20"/>
        </w:rPr>
        <w:t xml:space="preserve">, jeżeli wszystkie pomiary i badania z zachowaniem tolerancji wg </w:t>
      </w:r>
      <w:r>
        <w:rPr>
          <w:sz w:val="20"/>
          <w:szCs w:val="20"/>
        </w:rPr>
        <w:t>punktu 6 dały wyniki pozytywne.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BD24F8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6192218F" w14:textId="036B412C" w:rsidR="00994764" w:rsidRPr="00222C73" w:rsidRDefault="00994764" w:rsidP="00222C73">
      <w:pPr>
        <w:ind w:left="284" w:right="629"/>
        <w:jc w:val="both"/>
        <w:rPr>
          <w:sz w:val="20"/>
          <w:szCs w:val="20"/>
        </w:rPr>
      </w:pPr>
      <w:r w:rsidRPr="00222C73">
        <w:rPr>
          <w:sz w:val="20"/>
          <w:szCs w:val="20"/>
        </w:rPr>
        <w:t>Cena 1 m</w:t>
      </w:r>
      <w:r w:rsidRPr="00222C73">
        <w:rPr>
          <w:sz w:val="20"/>
          <w:szCs w:val="20"/>
          <w:vertAlign w:val="superscript"/>
        </w:rPr>
        <w:t>2</w:t>
      </w:r>
      <w:r w:rsidR="00222C73">
        <w:rPr>
          <w:sz w:val="20"/>
          <w:szCs w:val="20"/>
        </w:rPr>
        <w:t xml:space="preserve">  oczyszczenia </w:t>
      </w:r>
      <w:r w:rsidRPr="00222C73">
        <w:rPr>
          <w:sz w:val="20"/>
          <w:szCs w:val="20"/>
        </w:rPr>
        <w:t>warstw konstrukcyjnych obejmuje:</w:t>
      </w:r>
    </w:p>
    <w:p w14:paraId="3E1E604A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 xml:space="preserve">mechaniczne oczyszczenie każdej niżej położonej warstwy konstrukcyjnej nawierzchni z ewentualnym polewaniem wodą lub użyciem sprężonego powietrza, </w:t>
      </w:r>
    </w:p>
    <w:p w14:paraId="2E60BB98" w14:textId="77777777" w:rsidR="00994764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lastRenderedPageBreak/>
        <w:t>ręczne odspojenie stwardniałych zanieczyszczeń.</w:t>
      </w:r>
    </w:p>
    <w:p w14:paraId="44AFE35D" w14:textId="77777777" w:rsidR="00222C73" w:rsidRPr="00222C73" w:rsidRDefault="00222C73" w:rsidP="00222C73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50097F59" w14:textId="2AB25156" w:rsidR="00994764" w:rsidRPr="00222C73" w:rsidRDefault="00994764" w:rsidP="00222C73">
      <w:pPr>
        <w:ind w:left="284" w:right="629"/>
        <w:jc w:val="both"/>
        <w:rPr>
          <w:sz w:val="20"/>
          <w:szCs w:val="20"/>
        </w:rPr>
      </w:pPr>
      <w:r w:rsidRPr="00222C73">
        <w:rPr>
          <w:sz w:val="20"/>
          <w:szCs w:val="20"/>
        </w:rPr>
        <w:t>Cena  1 m</w:t>
      </w:r>
      <w:r w:rsidRPr="00222C73">
        <w:rPr>
          <w:sz w:val="20"/>
          <w:szCs w:val="20"/>
          <w:vertAlign w:val="superscript"/>
        </w:rPr>
        <w:t>2</w:t>
      </w:r>
      <w:r w:rsidRPr="00222C73">
        <w:rPr>
          <w:sz w:val="20"/>
          <w:szCs w:val="20"/>
        </w:rPr>
        <w:t xml:space="preserve"> skropienia warstw konstrukcyjnych obejmuje:</w:t>
      </w:r>
    </w:p>
    <w:p w14:paraId="17675DF7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dostarczenie lepiszcza i napełnienie nim skrapiarek,</w:t>
      </w:r>
    </w:p>
    <w:p w14:paraId="738C7E08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podgrzanie lepiszcza  do wymaganej temperatury,</w:t>
      </w:r>
    </w:p>
    <w:p w14:paraId="6FCBE6AC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skropienie powierzchni warstwy lepiszczem,</w:t>
      </w:r>
    </w:p>
    <w:p w14:paraId="7C5D58BB" w14:textId="77777777" w:rsidR="00994764" w:rsidRPr="00222C73" w:rsidRDefault="00994764" w:rsidP="00222C7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22C73">
        <w:rPr>
          <w:sz w:val="20"/>
          <w:szCs w:val="20"/>
        </w:rPr>
        <w:t>przeprowadzenie pomiarów i badań laboratoryjnych wymaganych w specyfikacji technicznej.</w:t>
      </w:r>
    </w:p>
    <w:p w14:paraId="74963165" w14:textId="77777777" w:rsidR="00D62DD3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BD24F8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4B24CC99" w14:textId="5DB3D8E8" w:rsidR="00AA1E29" w:rsidRPr="0079342E" w:rsidRDefault="00994764" w:rsidP="0079342E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 xml:space="preserve">10.1.  </w:t>
      </w:r>
      <w:r w:rsidR="00AA1E29" w:rsidRPr="0079342E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497" w:type="dxa"/>
        <w:tblInd w:w="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2552"/>
        <w:gridCol w:w="6095"/>
      </w:tblGrid>
      <w:tr w:rsidR="0079342E" w:rsidRPr="0079342E" w14:paraId="1AF3D80C" w14:textId="77777777" w:rsidTr="00C21AE9">
        <w:tc>
          <w:tcPr>
            <w:tcW w:w="850" w:type="dxa"/>
          </w:tcPr>
          <w:p w14:paraId="5DC9E1B2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24E45AE2" w14:textId="44CF311A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13808</w:t>
            </w:r>
          </w:p>
        </w:tc>
        <w:tc>
          <w:tcPr>
            <w:tcW w:w="6095" w:type="dxa"/>
          </w:tcPr>
          <w:p w14:paraId="677F552F" w14:textId="1913E077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Asfalty i lepiszcza asfaltowe. Zasady klasyfikacji kationowych emulsji asfaltowych</w:t>
            </w:r>
          </w:p>
        </w:tc>
      </w:tr>
      <w:tr w:rsidR="0079342E" w:rsidRPr="0079342E" w14:paraId="1C45A030" w14:textId="77777777" w:rsidTr="00C21AE9">
        <w:tc>
          <w:tcPr>
            <w:tcW w:w="850" w:type="dxa"/>
          </w:tcPr>
          <w:p w14:paraId="17B41463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727ECD23" w14:textId="6BAB410D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12272-1</w:t>
            </w:r>
          </w:p>
        </w:tc>
        <w:tc>
          <w:tcPr>
            <w:tcW w:w="6095" w:type="dxa"/>
          </w:tcPr>
          <w:p w14:paraId="0590BA3E" w14:textId="092424BE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Powierzchniowe utrwalenie. Metody badań.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C21AE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Dozowanie i poprzeczny rozkład lepiszcza i kruszywa.</w:t>
            </w:r>
          </w:p>
        </w:tc>
      </w:tr>
      <w:tr w:rsidR="0079342E" w:rsidRPr="0079342E" w14:paraId="49C49667" w14:textId="77777777" w:rsidTr="00C21AE9">
        <w:tc>
          <w:tcPr>
            <w:tcW w:w="850" w:type="dxa"/>
          </w:tcPr>
          <w:p w14:paraId="361F05BD" w14:textId="77777777" w:rsidR="00AA1E29" w:rsidRPr="003D49B1" w:rsidRDefault="00AA1E29" w:rsidP="00C21AE9">
            <w:pPr>
              <w:ind w:left="214" w:right="213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14:paraId="5F2BF541" w14:textId="308C9430" w:rsidR="00AA1E29" w:rsidRPr="003D49B1" w:rsidRDefault="00994764" w:rsidP="00C21AE9">
            <w:pPr>
              <w:ind w:left="28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12271-3</w:t>
            </w:r>
          </w:p>
        </w:tc>
        <w:tc>
          <w:tcPr>
            <w:tcW w:w="6095" w:type="dxa"/>
          </w:tcPr>
          <w:p w14:paraId="346CB766" w14:textId="2EBB140B" w:rsidR="00994764" w:rsidRPr="00994764" w:rsidRDefault="00994764" w:rsidP="00C21AE9">
            <w:pPr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Powierzchniowe utrwalenie. Wymagania techniczne.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C21AE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3. Dozowanie i </w:t>
            </w:r>
            <w:r w:rsidR="00C21AE9">
              <w:rPr>
                <w:rFonts w:eastAsiaTheme="minorHAnsi"/>
                <w:color w:val="000000"/>
                <w:sz w:val="20"/>
                <w:szCs w:val="20"/>
              </w:rPr>
              <w:t>dokładność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dozowania lepiszcza i kruszywa.</w:t>
            </w:r>
          </w:p>
        </w:tc>
      </w:tr>
    </w:tbl>
    <w:p w14:paraId="0B48A4C7" w14:textId="58FED212" w:rsidR="00994764" w:rsidRDefault="00C21AE9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Obowią</w:t>
      </w:r>
      <w:r>
        <w:rPr>
          <w:rFonts w:ascii="Arial" w:eastAsiaTheme="minorHAnsi" w:hAnsi="Arial" w:cs="Arial"/>
          <w:color w:val="000000"/>
          <w:sz w:val="20"/>
          <w:szCs w:val="20"/>
        </w:rPr>
        <w:t>z</w:t>
      </w:r>
      <w:r>
        <w:rPr>
          <w:rFonts w:eastAsiaTheme="minorHAnsi"/>
          <w:color w:val="000000"/>
          <w:sz w:val="20"/>
          <w:szCs w:val="20"/>
        </w:rPr>
        <w:t>ują</w:t>
      </w:r>
      <w:r w:rsidR="00994764">
        <w:rPr>
          <w:rFonts w:eastAsiaTheme="minorHAnsi"/>
          <w:color w:val="000000"/>
          <w:sz w:val="20"/>
          <w:szCs w:val="20"/>
        </w:rPr>
        <w:t xml:space="preserve"> wydania przywołanych </w:t>
      </w:r>
      <w:r>
        <w:rPr>
          <w:rFonts w:eastAsiaTheme="minorHAnsi"/>
          <w:color w:val="000000"/>
          <w:sz w:val="20"/>
          <w:szCs w:val="20"/>
        </w:rPr>
        <w:t>powyż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j</w:t>
      </w:r>
      <w:r w:rsidR="00994764">
        <w:rPr>
          <w:rFonts w:eastAsiaTheme="minorHAnsi"/>
          <w:color w:val="000000"/>
          <w:sz w:val="20"/>
          <w:szCs w:val="20"/>
        </w:rPr>
        <w:t xml:space="preserve"> norm i innych dokumentów na </w:t>
      </w:r>
      <w:r>
        <w:rPr>
          <w:rFonts w:eastAsiaTheme="minorHAnsi"/>
          <w:color w:val="000000"/>
          <w:sz w:val="20"/>
          <w:szCs w:val="20"/>
        </w:rPr>
        <w:t>dzień</w:t>
      </w:r>
      <w:r w:rsidR="00994764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złoż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>
        <w:rPr>
          <w:rFonts w:eastAsiaTheme="minorHAnsi"/>
          <w:color w:val="000000"/>
          <w:sz w:val="20"/>
          <w:szCs w:val="20"/>
        </w:rPr>
        <w:t>nia</w:t>
      </w:r>
      <w:r w:rsidR="00994764">
        <w:rPr>
          <w:rFonts w:eastAsiaTheme="minorHAnsi"/>
          <w:color w:val="000000"/>
          <w:sz w:val="20"/>
          <w:szCs w:val="20"/>
        </w:rPr>
        <w:t xml:space="preserve"> przez </w:t>
      </w:r>
      <w:r>
        <w:rPr>
          <w:rFonts w:eastAsiaTheme="minorHAnsi"/>
          <w:color w:val="000000"/>
          <w:sz w:val="20"/>
          <w:szCs w:val="20"/>
        </w:rPr>
        <w:t>Wykonawcę</w:t>
      </w:r>
      <w:r w:rsidR="00994764">
        <w:rPr>
          <w:rFonts w:eastAsiaTheme="minorHAnsi"/>
          <w:color w:val="000000"/>
          <w:sz w:val="20"/>
          <w:szCs w:val="20"/>
        </w:rPr>
        <w:t xml:space="preserve"> oferty.</w:t>
      </w:r>
    </w:p>
    <w:p w14:paraId="42CDF1A7" w14:textId="77777777" w:rsidR="00C21AE9" w:rsidRDefault="00C21AE9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15C1027" w14:textId="7CE62D3F" w:rsidR="00FF2C81" w:rsidRPr="00C21AE9" w:rsidRDefault="00994764" w:rsidP="00C21AE9">
      <w:pPr>
        <w:pStyle w:val="Nagwek1"/>
        <w:tabs>
          <w:tab w:val="left" w:pos="1130"/>
        </w:tabs>
        <w:ind w:left="275" w:right="629" w:firstLine="0"/>
        <w:jc w:val="both"/>
        <w:rPr>
          <w:rFonts w:eastAsiaTheme="minorHAnsi"/>
          <w:b w:val="0"/>
          <w:color w:val="000000"/>
        </w:rPr>
      </w:pPr>
      <w:r w:rsidRPr="00C21AE9">
        <w:rPr>
          <w:rFonts w:eastAsiaTheme="minorHAnsi"/>
          <w:b w:val="0"/>
          <w:color w:val="000000"/>
        </w:rPr>
        <w:t>Wprowadzenie nowszego wydania normy czy innego dokumentu wymaga uzgodnienia przez strony kontraktu.</w:t>
      </w:r>
    </w:p>
    <w:p w14:paraId="2562CA9E" w14:textId="77777777" w:rsidR="00994764" w:rsidRDefault="00994764" w:rsidP="00994764">
      <w:pPr>
        <w:pStyle w:val="Nagwek1"/>
        <w:tabs>
          <w:tab w:val="left" w:pos="1130"/>
        </w:tabs>
        <w:spacing w:line="360" w:lineRule="auto"/>
        <w:ind w:left="276" w:firstLine="170"/>
        <w:jc w:val="both"/>
        <w:rPr>
          <w:rFonts w:eastAsiaTheme="minorHAnsi"/>
          <w:color w:val="000000"/>
        </w:rPr>
      </w:pPr>
    </w:p>
    <w:p w14:paraId="2D354FC5" w14:textId="51967108" w:rsidR="00994764" w:rsidRPr="0079342E" w:rsidRDefault="00994764" w:rsidP="00994764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10.2.  Inne dokumenty </w:t>
      </w:r>
    </w:p>
    <w:p w14:paraId="79B37307" w14:textId="77777777" w:rsidR="00994764" w:rsidRDefault="00994764" w:rsidP="0099476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7450CA4D" w14:textId="1C37CA3E" w:rsidR="00994764" w:rsidRPr="00C21AE9" w:rsidRDefault="00994764" w:rsidP="00C21AE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21AE9">
        <w:rPr>
          <w:rFonts w:eastAsiaTheme="minorHAnsi"/>
          <w:color w:val="000000"/>
          <w:sz w:val="20"/>
          <w:szCs w:val="20"/>
        </w:rPr>
        <w:t xml:space="preserve">1. WT-2 2016 – </w:t>
      </w:r>
      <w:r w:rsidR="00C21AE9" w:rsidRPr="00C21AE9">
        <w:rPr>
          <w:rFonts w:eastAsiaTheme="minorHAnsi"/>
          <w:color w:val="000000"/>
          <w:sz w:val="20"/>
          <w:szCs w:val="20"/>
        </w:rPr>
        <w:t>czę</w:t>
      </w:r>
      <w:r w:rsidR="00C21AE9" w:rsidRPr="00C21AE9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="00C21AE9" w:rsidRPr="00C21AE9">
        <w:rPr>
          <w:rFonts w:eastAsiaTheme="minorHAnsi"/>
          <w:color w:val="000000"/>
          <w:sz w:val="20"/>
          <w:szCs w:val="20"/>
        </w:rPr>
        <w:t>ć</w:t>
      </w:r>
      <w:r w:rsidRPr="00C21AE9">
        <w:rPr>
          <w:rFonts w:eastAsiaTheme="minorHAnsi"/>
          <w:color w:val="000000"/>
          <w:sz w:val="20"/>
          <w:szCs w:val="20"/>
        </w:rPr>
        <w:t xml:space="preserve"> II Wykonanie warstw nawierzchni asfaltowych. Wymagania techniczne.</w:t>
      </w:r>
    </w:p>
    <w:p w14:paraId="5A03C545" w14:textId="473728EF" w:rsidR="00994764" w:rsidRPr="00C21AE9" w:rsidRDefault="00994764" w:rsidP="00C21AE9">
      <w:pPr>
        <w:pStyle w:val="Nagwek1"/>
        <w:tabs>
          <w:tab w:val="left" w:pos="1130"/>
        </w:tabs>
        <w:ind w:left="284" w:right="629" w:firstLine="0"/>
        <w:jc w:val="both"/>
        <w:rPr>
          <w:b w:val="0"/>
        </w:rPr>
      </w:pPr>
      <w:r w:rsidRPr="00C21AE9">
        <w:rPr>
          <w:rFonts w:eastAsiaTheme="minorHAnsi"/>
          <w:b w:val="0"/>
          <w:color w:val="000000"/>
        </w:rPr>
        <w:t>2. Instrukcja laboratoryjnego badania sczepności mie</w:t>
      </w:r>
      <w:r w:rsidRPr="00C21AE9">
        <w:rPr>
          <w:rFonts w:ascii="Arial" w:eastAsiaTheme="minorHAnsi" w:hAnsi="Arial" w:cs="Arial"/>
          <w:b w:val="0"/>
          <w:color w:val="000000"/>
        </w:rPr>
        <w:t>̨</w:t>
      </w:r>
      <w:r w:rsidRPr="00C21AE9">
        <w:rPr>
          <w:rFonts w:eastAsiaTheme="minorHAnsi"/>
          <w:b w:val="0"/>
          <w:color w:val="000000"/>
        </w:rPr>
        <w:t xml:space="preserve">dzywarstwowej warstw asfaltowych wg. metody Leutnera i wymagania techniczne sczepności” Politechnika </w:t>
      </w:r>
      <w:r w:rsidR="00C21AE9" w:rsidRPr="00C21AE9">
        <w:rPr>
          <w:rFonts w:eastAsiaTheme="minorHAnsi"/>
          <w:b w:val="0"/>
          <w:color w:val="000000"/>
        </w:rPr>
        <w:t>Gdańska</w:t>
      </w:r>
      <w:r w:rsidRPr="00C21AE9">
        <w:rPr>
          <w:rFonts w:eastAsiaTheme="minorHAnsi"/>
          <w:b w:val="0"/>
          <w:color w:val="000000"/>
        </w:rPr>
        <w:t xml:space="preserve"> 2014.</w:t>
      </w:r>
    </w:p>
    <w:sectPr w:rsidR="00994764" w:rsidRPr="00C21AE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FA4E24" w:rsidRDefault="00FA4E24">
      <w:r>
        <w:separator/>
      </w:r>
    </w:p>
  </w:endnote>
  <w:endnote w:type="continuationSeparator" w:id="0">
    <w:p w14:paraId="7FF5A0DF" w14:textId="77777777" w:rsidR="00FA4E24" w:rsidRDefault="00FA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FA4E24" w:rsidRDefault="00FA4E24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FA4E24" w:rsidRDefault="00FA4E24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1AE9">
                            <w:rPr>
                              <w:noProof/>
                              <w:sz w:val="16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FA4E24" w:rsidRDefault="00FA4E24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1AE9">
                      <w:rPr>
                        <w:noProof/>
                        <w:sz w:val="16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FA4E24" w:rsidRDefault="00FA4E24">
      <w:r>
        <w:separator/>
      </w:r>
    </w:p>
  </w:footnote>
  <w:footnote w:type="continuationSeparator" w:id="0">
    <w:p w14:paraId="5501EFD2" w14:textId="77777777" w:rsidR="00FA4E24" w:rsidRDefault="00FA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FA4E24" w:rsidRPr="0068603C" w:rsidRDefault="00FA4E24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A6D0360"/>
    <w:multiLevelType w:val="multilevel"/>
    <w:tmpl w:val="AD809C4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8" w15:restartNumberingAfterBreak="0">
    <w:nsid w:val="6E5B5A62"/>
    <w:multiLevelType w:val="multilevel"/>
    <w:tmpl w:val="D2BADB7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9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9453222">
    <w:abstractNumId w:val="5"/>
  </w:num>
  <w:num w:numId="2" w16cid:durableId="166022116">
    <w:abstractNumId w:val="27"/>
  </w:num>
  <w:num w:numId="3" w16cid:durableId="96489022">
    <w:abstractNumId w:val="13"/>
  </w:num>
  <w:num w:numId="4" w16cid:durableId="2080249239">
    <w:abstractNumId w:val="1"/>
  </w:num>
  <w:num w:numId="5" w16cid:durableId="1137451954">
    <w:abstractNumId w:val="21"/>
  </w:num>
  <w:num w:numId="6" w16cid:durableId="1078551603">
    <w:abstractNumId w:val="9"/>
  </w:num>
  <w:num w:numId="7" w16cid:durableId="648364985">
    <w:abstractNumId w:val="14"/>
  </w:num>
  <w:num w:numId="8" w16cid:durableId="408698564">
    <w:abstractNumId w:val="15"/>
  </w:num>
  <w:num w:numId="9" w16cid:durableId="921640448">
    <w:abstractNumId w:val="29"/>
  </w:num>
  <w:num w:numId="10" w16cid:durableId="2023820933">
    <w:abstractNumId w:val="16"/>
  </w:num>
  <w:num w:numId="11" w16cid:durableId="766391829">
    <w:abstractNumId w:val="17"/>
  </w:num>
  <w:num w:numId="12" w16cid:durableId="1278826863">
    <w:abstractNumId w:val="4"/>
  </w:num>
  <w:num w:numId="13" w16cid:durableId="1523468451">
    <w:abstractNumId w:val="19"/>
  </w:num>
  <w:num w:numId="14" w16cid:durableId="583951557">
    <w:abstractNumId w:val="7"/>
  </w:num>
  <w:num w:numId="15" w16cid:durableId="1852917333">
    <w:abstractNumId w:val="28"/>
  </w:num>
  <w:num w:numId="16" w16cid:durableId="55591407">
    <w:abstractNumId w:val="31"/>
  </w:num>
  <w:num w:numId="17" w16cid:durableId="1798638961">
    <w:abstractNumId w:val="2"/>
  </w:num>
  <w:num w:numId="18" w16cid:durableId="2037651609">
    <w:abstractNumId w:val="20"/>
  </w:num>
  <w:num w:numId="19" w16cid:durableId="175929411">
    <w:abstractNumId w:val="10"/>
  </w:num>
  <w:num w:numId="20" w16cid:durableId="1756436312">
    <w:abstractNumId w:val="12"/>
  </w:num>
  <w:num w:numId="21" w16cid:durableId="21201090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42724620">
    <w:abstractNumId w:val="11"/>
  </w:num>
  <w:num w:numId="23" w16cid:durableId="375007421">
    <w:abstractNumId w:val="22"/>
  </w:num>
  <w:num w:numId="24" w16cid:durableId="1147014744">
    <w:abstractNumId w:val="24"/>
  </w:num>
  <w:num w:numId="25" w16cid:durableId="1535998241">
    <w:abstractNumId w:val="3"/>
  </w:num>
  <w:num w:numId="26" w16cid:durableId="378089325">
    <w:abstractNumId w:val="30"/>
  </w:num>
  <w:num w:numId="27" w16cid:durableId="1429737641">
    <w:abstractNumId w:val="18"/>
  </w:num>
  <w:num w:numId="28" w16cid:durableId="1955017224">
    <w:abstractNumId w:val="32"/>
  </w:num>
  <w:num w:numId="29" w16cid:durableId="1709794101">
    <w:abstractNumId w:val="8"/>
  </w:num>
  <w:num w:numId="30" w16cid:durableId="545023930">
    <w:abstractNumId w:val="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201866872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656807859">
    <w:abstractNumId w:val="23"/>
  </w:num>
  <w:num w:numId="33" w16cid:durableId="1660305268">
    <w:abstractNumId w:val="25"/>
  </w:num>
  <w:num w:numId="34" w16cid:durableId="2086416448">
    <w:abstractNumId w:val="26"/>
  </w:num>
  <w:num w:numId="35" w16cid:durableId="1726637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34985"/>
    <w:rsid w:val="00041278"/>
    <w:rsid w:val="00060835"/>
    <w:rsid w:val="00085B77"/>
    <w:rsid w:val="000D1297"/>
    <w:rsid w:val="000D67F3"/>
    <w:rsid w:val="000E5914"/>
    <w:rsid w:val="000F15C9"/>
    <w:rsid w:val="00113847"/>
    <w:rsid w:val="00150DFF"/>
    <w:rsid w:val="001A07AE"/>
    <w:rsid w:val="00222C73"/>
    <w:rsid w:val="00234C85"/>
    <w:rsid w:val="00237C2C"/>
    <w:rsid w:val="00242558"/>
    <w:rsid w:val="00274175"/>
    <w:rsid w:val="0029215A"/>
    <w:rsid w:val="002C1E28"/>
    <w:rsid w:val="002F1F89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919CA"/>
    <w:rsid w:val="004E267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2401"/>
    <w:rsid w:val="005A4F47"/>
    <w:rsid w:val="005A7D37"/>
    <w:rsid w:val="005B3339"/>
    <w:rsid w:val="005F6362"/>
    <w:rsid w:val="0064773F"/>
    <w:rsid w:val="0068603C"/>
    <w:rsid w:val="006D1A1C"/>
    <w:rsid w:val="00756B33"/>
    <w:rsid w:val="007605BA"/>
    <w:rsid w:val="00772E68"/>
    <w:rsid w:val="0079337D"/>
    <w:rsid w:val="0079342E"/>
    <w:rsid w:val="007C12D6"/>
    <w:rsid w:val="007D7410"/>
    <w:rsid w:val="007F59E6"/>
    <w:rsid w:val="00811008"/>
    <w:rsid w:val="00873627"/>
    <w:rsid w:val="00914914"/>
    <w:rsid w:val="009222B5"/>
    <w:rsid w:val="009369FA"/>
    <w:rsid w:val="00990C4C"/>
    <w:rsid w:val="009936DB"/>
    <w:rsid w:val="00994764"/>
    <w:rsid w:val="009A1EF4"/>
    <w:rsid w:val="009A6B41"/>
    <w:rsid w:val="009A6DBA"/>
    <w:rsid w:val="009B1AEE"/>
    <w:rsid w:val="009B463F"/>
    <w:rsid w:val="009C690C"/>
    <w:rsid w:val="009D6387"/>
    <w:rsid w:val="00A15B4F"/>
    <w:rsid w:val="00A16CC8"/>
    <w:rsid w:val="00A20767"/>
    <w:rsid w:val="00A21FD7"/>
    <w:rsid w:val="00A965BC"/>
    <w:rsid w:val="00AA1E29"/>
    <w:rsid w:val="00AC731E"/>
    <w:rsid w:val="00AD58AF"/>
    <w:rsid w:val="00B15ED2"/>
    <w:rsid w:val="00B47F50"/>
    <w:rsid w:val="00B5260D"/>
    <w:rsid w:val="00BB4AFB"/>
    <w:rsid w:val="00BD24F8"/>
    <w:rsid w:val="00BE4744"/>
    <w:rsid w:val="00BE6D78"/>
    <w:rsid w:val="00C21AE9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D87B10"/>
    <w:rsid w:val="00E1415A"/>
    <w:rsid w:val="00E40438"/>
    <w:rsid w:val="00E67C58"/>
    <w:rsid w:val="00EA6F00"/>
    <w:rsid w:val="00EC7A70"/>
    <w:rsid w:val="00F0173A"/>
    <w:rsid w:val="00F075B7"/>
    <w:rsid w:val="00F6181D"/>
    <w:rsid w:val="00FA4E24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D1A1C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36F61-75B6-401E-B8D2-37AA25CF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10</Pages>
  <Words>2880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79</cp:revision>
  <dcterms:created xsi:type="dcterms:W3CDTF">2022-09-29T19:21:00Z</dcterms:created>
  <dcterms:modified xsi:type="dcterms:W3CDTF">2024-05-15T07:14:00Z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